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0763" w14:textId="24AE7901" w:rsidR="004D57DB" w:rsidRPr="0008521A" w:rsidRDefault="004D57DB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5464E850" w14:textId="3A1732D8" w:rsidR="00AF77CA" w:rsidRPr="0008521A" w:rsidRDefault="00AF77CA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27065C8A" w14:textId="243FEC43" w:rsidR="00AF77CA" w:rsidRPr="0008521A" w:rsidRDefault="00AF77CA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43579ED5" w14:textId="137518B7" w:rsidR="00AF77CA" w:rsidRPr="0008521A" w:rsidRDefault="00AF77CA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0E41D4F6" w14:textId="77777777" w:rsidR="00AF77CA" w:rsidRPr="0008521A" w:rsidRDefault="00AF77CA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5AF5A2D3" w14:textId="77777777" w:rsidR="00AF77CA" w:rsidRPr="00311262" w:rsidRDefault="00AF77CA" w:rsidP="00AF77CA">
      <w:pPr>
        <w:jc w:val="center"/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</w:pPr>
      <w:r w:rsidRPr="00311262"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  <w:t xml:space="preserve">POLITYKA </w:t>
      </w:r>
    </w:p>
    <w:p w14:paraId="67D61DF5" w14:textId="2F473CD6" w:rsidR="00AF77CA" w:rsidRPr="00311262" w:rsidRDefault="00AF77CA" w:rsidP="00AF77CA">
      <w:pPr>
        <w:jc w:val="center"/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</w:pPr>
      <w:r w:rsidRPr="00311262"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  <w:t>PRYWATNOŚCI</w:t>
      </w:r>
    </w:p>
    <w:p w14:paraId="46B672E2" w14:textId="42FF9B66" w:rsidR="00C80E70" w:rsidRPr="00311262" w:rsidRDefault="00AF77CA" w:rsidP="00311262">
      <w:pPr>
        <w:jc w:val="center"/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</w:pPr>
      <w:r w:rsidRPr="00311262"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  <w:t>SERWIS</w:t>
      </w:r>
      <w:r w:rsidR="00C80E70" w:rsidRPr="00311262"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  <w:t>U</w:t>
      </w:r>
    </w:p>
    <w:p w14:paraId="15E9977F" w14:textId="77777777" w:rsidR="00311262" w:rsidRDefault="00311262" w:rsidP="00311262">
      <w:pPr>
        <w:jc w:val="center"/>
        <w:rPr>
          <w:rFonts w:ascii="Calibri Light" w:hAnsi="Calibri Light" w:cs="Calibri Light"/>
          <w:b/>
          <w:bCs/>
          <w:color w:val="0070C0"/>
          <w:sz w:val="72"/>
          <w:szCs w:val="72"/>
        </w:rPr>
      </w:pPr>
    </w:p>
    <w:p w14:paraId="7F2FE11B" w14:textId="2B82E409" w:rsidR="00311262" w:rsidRPr="00311262" w:rsidRDefault="00311262" w:rsidP="00311262">
      <w:pPr>
        <w:jc w:val="center"/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</w:pPr>
      <w:r w:rsidRPr="00311262">
        <w:rPr>
          <w:rFonts w:ascii="Calibri Light" w:hAnsi="Calibri Light" w:cs="Calibri Light"/>
          <w:b/>
          <w:bCs/>
          <w:color w:val="4472C4" w:themeColor="accent1"/>
          <w:sz w:val="72"/>
          <w:szCs w:val="72"/>
        </w:rPr>
        <w:t>https://gops.chocen.pl/</w:t>
      </w:r>
    </w:p>
    <w:p w14:paraId="29BED7CC" w14:textId="77777777" w:rsidR="00C80E70" w:rsidRPr="0008521A" w:rsidRDefault="00C80E70" w:rsidP="00B048EF">
      <w:pPr>
        <w:jc w:val="center"/>
        <w:rPr>
          <w:rFonts w:ascii="Calibri Light" w:hAnsi="Calibri Light" w:cs="Calibri Light"/>
          <w:sz w:val="72"/>
          <w:szCs w:val="72"/>
        </w:rPr>
      </w:pPr>
    </w:p>
    <w:p w14:paraId="0028CCEE" w14:textId="77777777" w:rsidR="00C80E70" w:rsidRPr="0008521A" w:rsidRDefault="00C80E70" w:rsidP="00B048EF">
      <w:pPr>
        <w:jc w:val="center"/>
        <w:rPr>
          <w:rFonts w:ascii="Calibri Light" w:hAnsi="Calibri Light" w:cs="Calibri Light"/>
          <w:sz w:val="72"/>
          <w:szCs w:val="72"/>
        </w:rPr>
      </w:pPr>
    </w:p>
    <w:p w14:paraId="191881B0" w14:textId="77777777" w:rsidR="00C80E70" w:rsidRPr="0008521A" w:rsidRDefault="00C80E70" w:rsidP="00B048EF">
      <w:pPr>
        <w:jc w:val="center"/>
        <w:rPr>
          <w:rFonts w:ascii="Calibri Light" w:hAnsi="Calibri Light" w:cs="Calibri Light"/>
          <w:sz w:val="72"/>
          <w:szCs w:val="72"/>
        </w:rPr>
      </w:pPr>
    </w:p>
    <w:p w14:paraId="504A3C4A" w14:textId="77777777" w:rsidR="00C80E70" w:rsidRDefault="00C80E70" w:rsidP="00B048EF">
      <w:pPr>
        <w:jc w:val="center"/>
        <w:rPr>
          <w:rFonts w:ascii="Calibri Light" w:hAnsi="Calibri Light" w:cs="Calibri Light"/>
          <w:sz w:val="72"/>
          <w:szCs w:val="72"/>
        </w:rPr>
      </w:pPr>
    </w:p>
    <w:p w14:paraId="73A468D1" w14:textId="77777777" w:rsidR="003C5D5B" w:rsidRDefault="003C5D5B" w:rsidP="00B048EF">
      <w:pPr>
        <w:jc w:val="center"/>
        <w:rPr>
          <w:rFonts w:ascii="Calibri Light" w:hAnsi="Calibri Light" w:cs="Calibri Light"/>
          <w:sz w:val="72"/>
          <w:szCs w:val="72"/>
        </w:rPr>
      </w:pPr>
    </w:p>
    <w:p w14:paraId="1917147E" w14:textId="77777777" w:rsidR="00311262" w:rsidRPr="0008521A" w:rsidRDefault="00311262" w:rsidP="00B048EF">
      <w:pPr>
        <w:jc w:val="center"/>
        <w:rPr>
          <w:rFonts w:ascii="Calibri Light" w:hAnsi="Calibri Light" w:cs="Calibri Light"/>
          <w:sz w:val="72"/>
          <w:szCs w:val="72"/>
        </w:rPr>
      </w:pPr>
    </w:p>
    <w:p w14:paraId="00E781CA" w14:textId="77777777" w:rsidR="00B048EF" w:rsidRPr="0008521A" w:rsidRDefault="00B048EF">
      <w:pPr>
        <w:rPr>
          <w:rFonts w:ascii="Calibri Light" w:hAnsi="Calibri Light" w:cs="Calibri Light"/>
          <w:color w:val="000000"/>
          <w:sz w:val="20"/>
          <w:szCs w:val="20"/>
        </w:rPr>
      </w:pPr>
    </w:p>
    <w:bookmarkStart w:id="0" w:name="_Toc192228162" w:displacedByCustomXml="next"/>
    <w:sdt>
      <w:sdtPr>
        <w:rPr>
          <w:rFonts w:ascii="Calibri" w:eastAsia="Calibri" w:hAnsi="Calibri" w:cs="Calibri Light"/>
          <w:color w:val="auto"/>
          <w:sz w:val="22"/>
          <w:szCs w:val="22"/>
          <w:lang w:eastAsia="en-US"/>
        </w:rPr>
        <w:id w:val="-1023629046"/>
        <w:docPartObj>
          <w:docPartGallery w:val="Table of Contents"/>
          <w:docPartUnique/>
        </w:docPartObj>
      </w:sdtPr>
      <w:sdtContent>
        <w:p w14:paraId="7D62E1FB" w14:textId="77777777" w:rsidR="007741D1" w:rsidRDefault="007741D1">
          <w:pPr>
            <w:pStyle w:val="Nagwekspisutreci"/>
            <w:rPr>
              <w:rFonts w:ascii="Calibri" w:eastAsia="Calibri" w:hAnsi="Calibri" w:cs="Calibri Light"/>
              <w:color w:val="auto"/>
              <w:sz w:val="22"/>
              <w:szCs w:val="22"/>
              <w:lang w:eastAsia="en-US"/>
            </w:rPr>
          </w:pPr>
        </w:p>
        <w:p w14:paraId="11BCFC57" w14:textId="55844DCC" w:rsidR="00583ADD" w:rsidRPr="007741D1" w:rsidRDefault="00105532" w:rsidP="007741D1">
          <w:pPr>
            <w:pStyle w:val="Nagwekspisutreci"/>
            <w:rPr>
              <w:rFonts w:asciiTheme="minorHAnsi" w:eastAsia="Calibri" w:hAnsiTheme="minorHAnsi" w:cstheme="minorHAnsi"/>
              <w:b/>
              <w:bCs/>
              <w:color w:val="4472C4" w:themeColor="accent1"/>
              <w:lang w:eastAsia="en-US"/>
            </w:rPr>
          </w:pPr>
          <w:r w:rsidRPr="007741D1">
            <w:rPr>
              <w:rFonts w:asciiTheme="minorHAnsi" w:eastAsia="Calibri" w:hAnsiTheme="minorHAnsi" w:cstheme="minorHAnsi"/>
              <w:b/>
              <w:bCs/>
              <w:color w:val="4472C4" w:themeColor="accent1"/>
              <w:lang w:eastAsia="en-US"/>
            </w:rPr>
            <w:t>Spis treści</w:t>
          </w:r>
          <w:bookmarkEnd w:id="0"/>
        </w:p>
        <w:p w14:paraId="39F1A41A" w14:textId="77777777" w:rsidR="007741D1" w:rsidRDefault="00583ADD" w:rsidP="00827C00">
          <w:pPr>
            <w:pStyle w:val="Spistreci1"/>
            <w:rPr>
              <w:noProof/>
            </w:rPr>
          </w:pPr>
          <w:r w:rsidRPr="0008521A">
            <w:rPr>
              <w:rFonts w:ascii="Calibri Light" w:hAnsi="Calibri Light" w:cs="Calibri Light"/>
            </w:rPr>
            <w:t xml:space="preserve">    </w:t>
          </w:r>
          <w:r w:rsidR="00105532" w:rsidRPr="0008521A">
            <w:rPr>
              <w:rFonts w:ascii="Calibri Light" w:hAnsi="Calibri Light" w:cs="Calibri Light"/>
            </w:rPr>
            <w:fldChar w:fldCharType="begin"/>
          </w:r>
          <w:r w:rsidR="00105532" w:rsidRPr="0008521A">
            <w:rPr>
              <w:rFonts w:ascii="Calibri Light" w:hAnsi="Calibri Light" w:cs="Calibri Light"/>
            </w:rPr>
            <w:instrText xml:space="preserve"> TOC \o "1-3" \h \z \u </w:instrText>
          </w:r>
          <w:r w:rsidR="00105532" w:rsidRPr="0008521A">
            <w:rPr>
              <w:rFonts w:ascii="Calibri Light" w:hAnsi="Calibri Light" w:cs="Calibri Light"/>
            </w:rPr>
            <w:fldChar w:fldCharType="separate"/>
          </w:r>
        </w:p>
        <w:p w14:paraId="063140C8" w14:textId="6B520FEC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2" w:history="1">
            <w:r w:rsidRPr="0066656B">
              <w:rPr>
                <w:rStyle w:val="Hipercze"/>
                <w:rFonts w:cs="Calibri Light"/>
                <w:b/>
                <w:bCs/>
                <w:noProof/>
              </w:rPr>
              <w:t>Spis treści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EE923" w14:textId="5E7FFAAD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3" w:history="1">
            <w:r w:rsidRPr="0066656B">
              <w:rPr>
                <w:rStyle w:val="Hipercze"/>
                <w:rFonts w:cstheme="minorHAnsi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2AB32" w14:textId="708B68A1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4" w:history="1">
            <w:r w:rsidRPr="0066656B">
              <w:rPr>
                <w:rStyle w:val="Hipercze"/>
                <w:rFonts w:cstheme="minorHAnsi"/>
                <w:noProof/>
              </w:rPr>
              <w:t>Postanowienia ogólne, zakres przetwarzanych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E81F1" w14:textId="59507AB0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5" w:history="1">
            <w:r w:rsidRPr="0066656B">
              <w:rPr>
                <w:rStyle w:val="Hipercze"/>
                <w:rFonts w:cstheme="minorHAnsi"/>
                <w:noProof/>
              </w:rPr>
              <w:t>Cele i podstawy oraz zasady przetwarzania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BE028" w14:textId="5CD9EF2D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6" w:history="1">
            <w:r w:rsidRPr="0066656B">
              <w:rPr>
                <w:rStyle w:val="Hipercze"/>
                <w:rFonts w:cstheme="minorHAnsi"/>
                <w:noProof/>
              </w:rPr>
              <w:t>Uprawnienia, odbiorcy danych, okres przetwarzania danych oraz transfer danych do państw trzecich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31DB3" w14:textId="7A823D61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7" w:history="1">
            <w:r w:rsidRPr="0066656B">
              <w:rPr>
                <w:rStyle w:val="Hipercze"/>
                <w:rFonts w:cstheme="minorHAnsi"/>
                <w:noProof/>
              </w:rPr>
              <w:t>Pliki Cookies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7143A" w14:textId="61C2CD32" w:rsidR="007741D1" w:rsidRDefault="007741D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28168" w:history="1">
            <w:r w:rsidRPr="0066656B">
              <w:rPr>
                <w:rStyle w:val="Hipercze"/>
                <w:rFonts w:cstheme="minorHAnsi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5A9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6B105" w14:textId="0E1BB3D8" w:rsidR="00105532" w:rsidRPr="0008521A" w:rsidRDefault="00105532">
          <w:pPr>
            <w:rPr>
              <w:rFonts w:ascii="Calibri Light" w:hAnsi="Calibri Light" w:cs="Calibri Light"/>
            </w:rPr>
          </w:pPr>
          <w:r w:rsidRPr="0008521A">
            <w:rPr>
              <w:rFonts w:ascii="Calibri Light" w:hAnsi="Calibri Light" w:cs="Calibri Light"/>
            </w:rPr>
            <w:fldChar w:fldCharType="end"/>
          </w:r>
        </w:p>
      </w:sdtContent>
    </w:sdt>
    <w:p w14:paraId="2E8D211F" w14:textId="79D4443B" w:rsidR="00AF77CA" w:rsidRPr="00A94E0A" w:rsidRDefault="00AF77CA" w:rsidP="00A94E0A">
      <w:pPr>
        <w:pStyle w:val="Nagwek1"/>
        <w:pBdr>
          <w:bottom w:val="single" w:sz="6" w:space="1" w:color="FF0000"/>
        </w:pBdr>
        <w:rPr>
          <w:rFonts w:asciiTheme="minorHAnsi" w:hAnsiTheme="minorHAnsi" w:cstheme="minorHAnsi"/>
          <w:color w:val="4472C4" w:themeColor="accent1"/>
          <w:sz w:val="36"/>
          <w:szCs w:val="36"/>
        </w:rPr>
      </w:pPr>
      <w:r w:rsidRPr="0008521A">
        <w:rPr>
          <w:rFonts w:cs="Calibri Light"/>
          <w:color w:val="FF0000"/>
        </w:rPr>
        <w:br w:type="page"/>
      </w:r>
      <w:bookmarkStart w:id="1" w:name="_Toc192228163"/>
      <w:r w:rsidRPr="00311262">
        <w:rPr>
          <w:rFonts w:asciiTheme="minorHAnsi" w:hAnsiTheme="minorHAnsi" w:cstheme="minorHAnsi"/>
          <w:color w:val="4472C4" w:themeColor="accent1"/>
        </w:rPr>
        <w:lastRenderedPageBreak/>
        <w:t>Wstęp</w:t>
      </w:r>
      <w:bookmarkEnd w:id="1"/>
      <w:r w:rsidRPr="00311262">
        <w:rPr>
          <w:rFonts w:asciiTheme="minorHAnsi" w:hAnsiTheme="minorHAnsi" w:cstheme="minorHAnsi"/>
          <w:color w:val="4472C4" w:themeColor="accent1"/>
        </w:rPr>
        <w:t xml:space="preserve">  </w:t>
      </w:r>
      <w:r w:rsidRPr="0008521A">
        <w:rPr>
          <w:rFonts w:cs="Calibri Light"/>
          <w:color w:val="000000"/>
          <w:sz w:val="20"/>
          <w:szCs w:val="20"/>
        </w:rPr>
        <w:tab/>
      </w:r>
    </w:p>
    <w:p w14:paraId="773C6E50" w14:textId="598C107F" w:rsidR="00AF77CA" w:rsidRPr="0008521A" w:rsidRDefault="00AF77CA" w:rsidP="00AF77CA">
      <w:p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Niniejsza Polityka Prywatności ma na celu w sposób przejrzysty przedstawić Państwu stosowane przez Nas sposoby gromadzenia, wykorzystywania oraz udostępniania danych osobowych, które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podaliście Państwo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w trakcie korzystania z </w:t>
      </w:r>
      <w:r w:rsidR="00827C00" w:rsidRPr="0008521A">
        <w:rPr>
          <w:rFonts w:ascii="Calibri Light" w:hAnsi="Calibri Light" w:cs="Calibri Light"/>
          <w:color w:val="000000"/>
          <w:sz w:val="20"/>
          <w:szCs w:val="20"/>
        </w:rPr>
        <w:t>Naszych Stron i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827C00" w:rsidRPr="0008521A">
        <w:rPr>
          <w:rFonts w:ascii="Calibri Light" w:hAnsi="Calibri Light" w:cs="Calibri Light"/>
          <w:color w:val="000000"/>
          <w:sz w:val="20"/>
          <w:szCs w:val="20"/>
        </w:rPr>
        <w:t>Serwisów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oraz stanowi realizację wymogów stawianych Rozporządzeniem Parlamentu Europejskiego i Rady (UE)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2016/679 z dnia 27 kwietnia 2016r. w sprawie swobodnego przepływu takich danych oraz uchylenia Dyrektywy 95/46/WE (dalej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>: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RODO). </w:t>
      </w:r>
    </w:p>
    <w:p w14:paraId="404F0DDA" w14:textId="77777777" w:rsidR="00105532" w:rsidRPr="0008521A" w:rsidRDefault="00105532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46C939C4" w14:textId="5F4A8AE3" w:rsidR="004D57DB" w:rsidRPr="00A94E0A" w:rsidRDefault="008978F0" w:rsidP="00A94E0A">
      <w:pPr>
        <w:pStyle w:val="Nagwek1"/>
        <w:pBdr>
          <w:bottom w:val="single" w:sz="6" w:space="1" w:color="FF0000"/>
        </w:pBdr>
        <w:rPr>
          <w:rFonts w:asciiTheme="minorHAnsi" w:hAnsiTheme="minorHAnsi" w:cstheme="minorHAnsi"/>
          <w:color w:val="0070C0"/>
        </w:rPr>
      </w:pPr>
      <w:bookmarkStart w:id="2" w:name="_Toc192228164"/>
      <w:r w:rsidRPr="00311262">
        <w:rPr>
          <w:rFonts w:asciiTheme="minorHAnsi" w:hAnsiTheme="minorHAnsi" w:cstheme="minorHAnsi"/>
          <w:color w:val="0070C0"/>
        </w:rPr>
        <w:t xml:space="preserve">Postanowienia </w:t>
      </w:r>
      <w:r w:rsidR="00311262">
        <w:rPr>
          <w:rFonts w:asciiTheme="minorHAnsi" w:hAnsiTheme="minorHAnsi" w:cstheme="minorHAnsi"/>
          <w:color w:val="0070C0"/>
        </w:rPr>
        <w:t>o</w:t>
      </w:r>
      <w:r w:rsidRPr="00311262">
        <w:rPr>
          <w:rFonts w:asciiTheme="minorHAnsi" w:hAnsiTheme="minorHAnsi" w:cstheme="minorHAnsi"/>
          <w:color w:val="0070C0"/>
        </w:rPr>
        <w:t>gólne</w:t>
      </w:r>
      <w:r w:rsidR="00946DB9" w:rsidRPr="00311262">
        <w:rPr>
          <w:rFonts w:asciiTheme="minorHAnsi" w:hAnsiTheme="minorHAnsi" w:cstheme="minorHAnsi"/>
          <w:color w:val="0070C0"/>
        </w:rPr>
        <w:t>, zakres przetwarzanych danych</w:t>
      </w:r>
      <w:bookmarkEnd w:id="2"/>
      <w:r w:rsidR="00946DB9" w:rsidRPr="00311262">
        <w:rPr>
          <w:rFonts w:asciiTheme="minorHAnsi" w:hAnsiTheme="minorHAnsi" w:cstheme="minorHAnsi"/>
          <w:color w:val="0070C0"/>
        </w:rPr>
        <w:t xml:space="preserve"> </w:t>
      </w:r>
    </w:p>
    <w:p w14:paraId="6B64ADE8" w14:textId="66275FBE" w:rsidR="00C80E70" w:rsidRPr="0008521A" w:rsidRDefault="008978F0" w:rsidP="00B048EF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i/>
          <w:iCs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Niniejsza polityka prywatności dotyczy </w:t>
      </w:r>
      <w:r w:rsidR="00B048EF" w:rsidRPr="0008521A">
        <w:rPr>
          <w:rFonts w:ascii="Calibri Light" w:hAnsi="Calibri Light" w:cs="Calibri Light"/>
          <w:color w:val="000000"/>
          <w:sz w:val="20"/>
          <w:szCs w:val="20"/>
        </w:rPr>
        <w:t>stron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y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www 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funkcjonującej pod 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następującym 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adresem: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bookmarkStart w:id="3" w:name="_Hlk117678004"/>
    </w:p>
    <w:bookmarkEnd w:id="3"/>
    <w:p w14:paraId="58F72FB1" w14:textId="4A27E599" w:rsidR="0087238E" w:rsidRDefault="00311262" w:rsidP="00D922FF">
      <w:pPr>
        <w:pStyle w:val="Akapitzli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fldChar w:fldCharType="begin"/>
      </w:r>
      <w:r>
        <w:rPr>
          <w:rFonts w:ascii="Calibri Light" w:hAnsi="Calibri Light" w:cs="Calibri Light"/>
          <w:i/>
          <w:iCs/>
          <w:sz w:val="20"/>
          <w:szCs w:val="20"/>
        </w:rPr>
        <w:instrText>HYPERLINK "https://gops.chocen.pl/"</w:instrText>
      </w:r>
      <w:r>
        <w:rPr>
          <w:rFonts w:ascii="Calibri Light" w:hAnsi="Calibri Light" w:cs="Calibri Light"/>
          <w:i/>
          <w:iCs/>
          <w:sz w:val="20"/>
          <w:szCs w:val="20"/>
        </w:rPr>
      </w:r>
      <w:r>
        <w:rPr>
          <w:rFonts w:ascii="Calibri Light" w:hAnsi="Calibri Light" w:cs="Calibri Light"/>
          <w:i/>
          <w:iCs/>
          <w:sz w:val="20"/>
          <w:szCs w:val="20"/>
        </w:rPr>
        <w:fldChar w:fldCharType="separate"/>
      </w:r>
      <w:r w:rsidRPr="00FD2276">
        <w:rPr>
          <w:rStyle w:val="Hipercze"/>
          <w:rFonts w:ascii="Calibri Light" w:hAnsi="Calibri Light" w:cs="Calibri Light"/>
          <w:i/>
          <w:iCs/>
          <w:sz w:val="20"/>
          <w:szCs w:val="20"/>
        </w:rPr>
        <w:t>https://gops.chocen.pl/</w:t>
      </w:r>
      <w:r>
        <w:rPr>
          <w:rFonts w:ascii="Calibri Light" w:hAnsi="Calibri Light" w:cs="Calibri Light"/>
          <w:i/>
          <w:iCs/>
          <w:sz w:val="20"/>
          <w:szCs w:val="20"/>
        </w:rPr>
        <w:fldChar w:fldCharType="end"/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</w:p>
    <w:p w14:paraId="30B9F277" w14:textId="22AB8E26" w:rsidR="004D57DB" w:rsidRPr="0008521A" w:rsidRDefault="008978F0" w:rsidP="00D922FF">
      <w:pPr>
        <w:pStyle w:val="Akapitzlist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(zwan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ej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dalej 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- </w:t>
      </w:r>
      <w:r w:rsidRPr="0008521A">
        <w:rPr>
          <w:rFonts w:ascii="Calibri Light" w:hAnsi="Calibri Light" w:cs="Calibri Light"/>
          <w:i/>
          <w:iCs/>
          <w:color w:val="000000"/>
          <w:sz w:val="20"/>
          <w:szCs w:val="20"/>
        </w:rPr>
        <w:t>Serwisem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). </w:t>
      </w:r>
    </w:p>
    <w:p w14:paraId="159E3318" w14:textId="09995C85" w:rsidR="00237AB9" w:rsidRDefault="008978F0" w:rsidP="004E594D">
      <w:pPr>
        <w:pStyle w:val="Akapitzlist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Administratorem danych osobowych, w rozumieniu art. 4 pkt 7 RODO, przetwarzanych w S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erwisie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jest </w:t>
      </w:r>
      <w:bookmarkStart w:id="4" w:name="_Hlk165273048"/>
      <w:bookmarkStart w:id="5" w:name="_Hlk165272926"/>
      <w:bookmarkStart w:id="6" w:name="_Hlk117679718"/>
      <w:bookmarkStart w:id="7" w:name="_Hlk104532603"/>
      <w:r w:rsidR="00EE4164">
        <w:rPr>
          <w:rFonts w:ascii="Calibri Light" w:hAnsi="Calibri Light" w:cs="Calibri Light"/>
          <w:b/>
          <w:bCs/>
          <w:color w:val="000000"/>
          <w:sz w:val="20"/>
          <w:szCs w:val="20"/>
        </w:rPr>
        <w:t>Gminny Ośrodek Pomocy Społecznej w</w:t>
      </w:r>
      <w:r w:rsidR="00311262"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 Choceniu</w:t>
      </w:r>
      <w:r w:rsidR="004E594D" w:rsidRPr="0008521A"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 </w:t>
      </w:r>
      <w:bookmarkEnd w:id="4"/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z siedzibą: 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ul. Sikorskiego 8b, 87-850 Choceń, 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reprezentowan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 xml:space="preserve">y 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przez 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>Kierownika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bookmarkEnd w:id="5"/>
      <w:r w:rsidRPr="0008521A">
        <w:rPr>
          <w:rFonts w:ascii="Calibri Light" w:hAnsi="Calibri Light" w:cs="Calibri Light"/>
          <w:color w:val="000000"/>
          <w:sz w:val="20"/>
          <w:szCs w:val="20"/>
        </w:rPr>
        <w:t>(dalej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>: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E594D" w:rsidRPr="0008521A">
        <w:rPr>
          <w:rFonts w:ascii="Calibri Light" w:hAnsi="Calibri Light" w:cs="Calibri Light"/>
          <w:color w:val="000000"/>
          <w:sz w:val="20"/>
          <w:szCs w:val="20"/>
        </w:rPr>
        <w:t>,,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Administrator</w:t>
      </w:r>
      <w:r w:rsidR="004E594D" w:rsidRPr="0008521A">
        <w:rPr>
          <w:rFonts w:ascii="Calibri Light" w:hAnsi="Calibri Light" w:cs="Calibri Light"/>
          <w:color w:val="000000"/>
          <w:sz w:val="20"/>
          <w:szCs w:val="20"/>
        </w:rPr>
        <w:t>” lub ,,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>GOPS</w:t>
      </w:r>
      <w:r w:rsidR="004E594D" w:rsidRPr="0008521A">
        <w:rPr>
          <w:rFonts w:ascii="Calibri Light" w:hAnsi="Calibri Light" w:cs="Calibri Light"/>
          <w:color w:val="000000"/>
          <w:sz w:val="20"/>
          <w:szCs w:val="20"/>
        </w:rPr>
        <w:t>”).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bookmarkEnd w:id="6"/>
    </w:p>
    <w:p w14:paraId="68978609" w14:textId="59DFAE4A" w:rsidR="004D57DB" w:rsidRPr="0008521A" w:rsidRDefault="004E594D" w:rsidP="004E594D">
      <w:pPr>
        <w:pStyle w:val="Akapitzlist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K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ontakt </w:t>
      </w:r>
      <w:r w:rsidR="002F4DFE" w:rsidRPr="0008521A">
        <w:rPr>
          <w:rFonts w:ascii="Calibri Light" w:hAnsi="Calibri Light" w:cs="Calibri Light"/>
          <w:color w:val="000000"/>
          <w:sz w:val="20"/>
          <w:szCs w:val="20"/>
        </w:rPr>
        <w:t xml:space="preserve">z 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>A</w:t>
      </w:r>
      <w:r w:rsidR="002F4DFE" w:rsidRPr="0008521A">
        <w:rPr>
          <w:rFonts w:ascii="Calibri Light" w:hAnsi="Calibri Light" w:cs="Calibri Light"/>
          <w:color w:val="000000"/>
          <w:sz w:val="20"/>
          <w:szCs w:val="20"/>
        </w:rPr>
        <w:t xml:space="preserve">dministratorem jest możliwy pod nr </w:t>
      </w:r>
      <w:r w:rsidR="004E5270" w:rsidRPr="0008521A">
        <w:rPr>
          <w:rFonts w:ascii="Calibri Light" w:hAnsi="Calibri Light" w:cs="Calibri Light"/>
          <w:color w:val="000000"/>
          <w:sz w:val="20"/>
          <w:szCs w:val="20"/>
        </w:rPr>
        <w:t>tel.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311262" w:rsidRPr="00311262">
        <w:rPr>
          <w:rFonts w:ascii="Calibri Light" w:hAnsi="Calibri Light" w:cs="Calibri Light"/>
          <w:color w:val="000000"/>
          <w:sz w:val="20"/>
          <w:szCs w:val="20"/>
        </w:rPr>
        <w:t>54 307 03 54</w:t>
      </w:r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 lub adresem e-mail: </w:t>
      </w:r>
      <w:hyperlink r:id="rId8" w:history="1">
        <w:r w:rsidR="00311262" w:rsidRPr="00FD2276">
          <w:rPr>
            <w:rStyle w:val="Hipercze"/>
            <w:rFonts w:ascii="Calibri Light" w:hAnsi="Calibri Light" w:cs="Calibri Light"/>
            <w:sz w:val="20"/>
            <w:szCs w:val="20"/>
          </w:rPr>
          <w:t>hanna.golebiewska@chocen.pl</w:t>
        </w:r>
      </w:hyperlink>
      <w:r w:rsidR="00311262"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</w:p>
    <w:p w14:paraId="056C9B52" w14:textId="5733A778" w:rsidR="00EE59E4" w:rsidRPr="0008521A" w:rsidRDefault="00EE59E4" w:rsidP="00EE59E4">
      <w:pPr>
        <w:pStyle w:val="Akapitzlist"/>
        <w:numPr>
          <w:ilvl w:val="0"/>
          <w:numId w:val="1"/>
        </w:numPr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Kontakt 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 xml:space="preserve">do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Inspektor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Ochrony Danych Osobowych: </w:t>
      </w:r>
      <w:hyperlink r:id="rId9" w:history="1">
        <w:r w:rsidR="00EE4164" w:rsidRPr="00451812">
          <w:rPr>
            <w:rStyle w:val="Hipercze"/>
            <w:rFonts w:ascii="Calibri Light" w:hAnsi="Calibri Light" w:cs="Calibri Light"/>
            <w:sz w:val="20"/>
            <w:szCs w:val="20"/>
          </w:rPr>
          <w:t>inspektor@kiodo.pl</w:t>
        </w:r>
      </w:hyperlink>
      <w:r w:rsidR="00EE4164">
        <w:rPr>
          <w:rFonts w:ascii="Calibri Light" w:hAnsi="Calibri Light" w:cs="Calibri Light"/>
          <w:color w:val="000000"/>
          <w:sz w:val="20"/>
          <w:szCs w:val="20"/>
        </w:rPr>
        <w:t xml:space="preserve"> / 544 544 006. </w:t>
      </w:r>
    </w:p>
    <w:bookmarkEnd w:id="7"/>
    <w:p w14:paraId="17FDFA10" w14:textId="67E48D45" w:rsidR="004D57DB" w:rsidRPr="0008521A" w:rsidRDefault="008978F0" w:rsidP="00827C0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W czasie korzystania z Serwis</w:t>
      </w:r>
      <w:bookmarkStart w:id="8" w:name="_Hlk105674758"/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u </w:t>
      </w:r>
      <w:bookmarkEnd w:id="8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Użytkownicy mają możliwość przekazywania Administratorowi danych osobowych, które umożliwiają ich identyfikację: </w:t>
      </w:r>
    </w:p>
    <w:p w14:paraId="056EF5C8" w14:textId="1E50675C" w:rsidR="004D57DB" w:rsidRPr="0008521A" w:rsidRDefault="008978F0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Użytkownicy podają nam swoje podstawowe dane identyfikacyjne i kontaktowe</w:t>
      </w:r>
      <w:r w:rsidR="004E5270" w:rsidRPr="0008521A">
        <w:rPr>
          <w:rFonts w:ascii="Calibri Light" w:hAnsi="Calibri Light" w:cs="Calibri Light"/>
          <w:color w:val="000000"/>
          <w:sz w:val="20"/>
          <w:szCs w:val="20"/>
        </w:rPr>
        <w:t xml:space="preserve">, nawiązując </w:t>
      </w:r>
      <w:r w:rsidR="004E594D" w:rsidRPr="0008521A">
        <w:rPr>
          <w:rFonts w:ascii="Calibri Light" w:hAnsi="Calibri Light" w:cs="Calibri Light"/>
          <w:color w:val="000000"/>
          <w:sz w:val="20"/>
          <w:szCs w:val="20"/>
        </w:rPr>
        <w:br/>
      </w:r>
      <w:r w:rsidR="004E5270" w:rsidRPr="0008521A">
        <w:rPr>
          <w:rFonts w:ascii="Calibri Light" w:hAnsi="Calibri Light" w:cs="Calibri Light"/>
          <w:color w:val="000000"/>
          <w:sz w:val="20"/>
          <w:szCs w:val="20"/>
        </w:rPr>
        <w:t>z nami kontakt mailowy</w:t>
      </w:r>
      <w:r w:rsidR="001A23FA"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/ telefoniczny</w:t>
      </w:r>
      <w:r w:rsidR="00EC2DCA">
        <w:rPr>
          <w:rFonts w:ascii="Calibri Light" w:hAnsi="Calibri Light" w:cs="Calibri Light"/>
          <w:color w:val="000000"/>
          <w:sz w:val="20"/>
          <w:szCs w:val="20"/>
        </w:rPr>
        <w:t>/ przez dedykowany formularz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04DAD9AA" w14:textId="348352B0" w:rsidR="004D57DB" w:rsidRPr="00EC2DCA" w:rsidRDefault="00393110" w:rsidP="00393110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S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>tron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a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korzyst</w:t>
      </w:r>
      <w:r w:rsidR="00C80E70" w:rsidRPr="0008521A">
        <w:rPr>
          <w:rFonts w:ascii="Calibri Light" w:hAnsi="Calibri Light" w:cs="Calibri Light"/>
          <w:color w:val="000000"/>
          <w:sz w:val="20"/>
          <w:szCs w:val="20"/>
        </w:rPr>
        <w:t>a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 z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pl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ików </w:t>
      </w:r>
      <w:proofErr w:type="spellStart"/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, które również zbierają określone dane o Użytkowniku w celu  zapewnienia sprawnego funkcjonowania strony, a także marketingowych i statystycznych, więcej informacji na ten temat znajduje się w punkcie „Pliki </w:t>
      </w:r>
      <w:proofErr w:type="spellStart"/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="004E594D" w:rsidRPr="0008521A">
        <w:rPr>
          <w:rFonts w:ascii="Calibri Light" w:hAnsi="Calibri Light" w:cs="Calibri Light"/>
          <w:color w:val="000000"/>
          <w:sz w:val="20"/>
          <w:szCs w:val="20"/>
        </w:rPr>
        <w:t>”</w:t>
      </w:r>
      <w:r w:rsidR="00EC2DCA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6A7DB70C" w14:textId="49BEFF41" w:rsidR="004D57DB" w:rsidRPr="00A94E0A" w:rsidRDefault="000F7798" w:rsidP="00A94E0A">
      <w:pPr>
        <w:pStyle w:val="Nagwek1"/>
        <w:pBdr>
          <w:bottom w:val="single" w:sz="6" w:space="1" w:color="FF0000"/>
        </w:pBdr>
        <w:rPr>
          <w:rFonts w:asciiTheme="minorHAnsi" w:hAnsiTheme="minorHAnsi" w:cstheme="minorHAnsi"/>
          <w:color w:val="0070C0"/>
        </w:rPr>
      </w:pPr>
      <w:bookmarkStart w:id="9" w:name="_Toc192228165"/>
      <w:r w:rsidRPr="00311262">
        <w:rPr>
          <w:rFonts w:asciiTheme="minorHAnsi" w:hAnsiTheme="minorHAnsi" w:cstheme="minorHAnsi"/>
          <w:color w:val="0070C0"/>
        </w:rPr>
        <w:t>Cele i p</w:t>
      </w:r>
      <w:r w:rsidR="008978F0" w:rsidRPr="00311262">
        <w:rPr>
          <w:rFonts w:asciiTheme="minorHAnsi" w:hAnsiTheme="minorHAnsi" w:cstheme="minorHAnsi"/>
          <w:color w:val="0070C0"/>
        </w:rPr>
        <w:t>odstaw</w:t>
      </w:r>
      <w:r w:rsidR="00311262">
        <w:rPr>
          <w:rFonts w:asciiTheme="minorHAnsi" w:hAnsiTheme="minorHAnsi" w:cstheme="minorHAnsi"/>
          <w:color w:val="0070C0"/>
        </w:rPr>
        <w:t>y</w:t>
      </w:r>
      <w:r w:rsidR="00311262" w:rsidRPr="00311262">
        <w:rPr>
          <w:rFonts w:asciiTheme="minorHAnsi" w:hAnsiTheme="minorHAnsi" w:cstheme="minorHAnsi"/>
          <w:color w:val="0070C0"/>
        </w:rPr>
        <w:t xml:space="preserve"> </w:t>
      </w:r>
      <w:r w:rsidRPr="00311262">
        <w:rPr>
          <w:rFonts w:asciiTheme="minorHAnsi" w:hAnsiTheme="minorHAnsi" w:cstheme="minorHAnsi"/>
          <w:color w:val="0070C0"/>
        </w:rPr>
        <w:t xml:space="preserve">oraz zasady </w:t>
      </w:r>
      <w:r w:rsidR="008978F0" w:rsidRPr="00311262">
        <w:rPr>
          <w:rFonts w:asciiTheme="minorHAnsi" w:hAnsiTheme="minorHAnsi" w:cstheme="minorHAnsi"/>
          <w:color w:val="0070C0"/>
        </w:rPr>
        <w:t>przetwarzania danych osobowych</w:t>
      </w:r>
      <w:bookmarkEnd w:id="9"/>
      <w:r w:rsidR="008978F0" w:rsidRPr="00311262">
        <w:rPr>
          <w:rFonts w:asciiTheme="minorHAnsi" w:hAnsiTheme="minorHAnsi" w:cstheme="minorHAnsi"/>
          <w:color w:val="0070C0"/>
        </w:rPr>
        <w:t xml:space="preserve"> </w:t>
      </w:r>
    </w:p>
    <w:p w14:paraId="3FBCB643" w14:textId="4D72FA0E" w:rsidR="00946DB9" w:rsidRPr="00311262" w:rsidRDefault="008978F0" w:rsidP="00311262">
      <w:p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311262">
        <w:rPr>
          <w:rFonts w:ascii="Calibri Light" w:hAnsi="Calibri Light" w:cs="Calibri Light"/>
          <w:color w:val="000000"/>
          <w:sz w:val="20"/>
          <w:szCs w:val="20"/>
        </w:rPr>
        <w:t xml:space="preserve">W związku z </w:t>
      </w:r>
      <w:r w:rsidR="00393110" w:rsidRPr="00311262">
        <w:rPr>
          <w:rFonts w:ascii="Calibri Light" w:hAnsi="Calibri Light" w:cs="Calibri Light"/>
          <w:color w:val="000000"/>
          <w:sz w:val="20"/>
          <w:szCs w:val="20"/>
        </w:rPr>
        <w:t>prowadzonym Serwis</w:t>
      </w:r>
      <w:r w:rsidR="00C80E70" w:rsidRPr="00311262">
        <w:rPr>
          <w:rFonts w:ascii="Calibri Light" w:hAnsi="Calibri Light" w:cs="Calibri Light"/>
          <w:color w:val="000000"/>
          <w:sz w:val="20"/>
          <w:szCs w:val="20"/>
        </w:rPr>
        <w:t>em</w:t>
      </w:r>
      <w:r w:rsidR="00D922FF" w:rsidRPr="00311262">
        <w:rPr>
          <w:rFonts w:ascii="Calibri Light" w:hAnsi="Calibri Light" w:cs="Calibri Light"/>
          <w:color w:val="000000"/>
          <w:sz w:val="20"/>
          <w:szCs w:val="20"/>
        </w:rPr>
        <w:t xml:space="preserve">: </w:t>
      </w:r>
      <w:hyperlink r:id="rId10" w:history="1">
        <w:r w:rsidR="00311262" w:rsidRPr="00FD2276">
          <w:rPr>
            <w:rStyle w:val="Hipercze"/>
            <w:rFonts w:ascii="Calibri Light" w:hAnsi="Calibri Light" w:cs="Calibri Light"/>
            <w:i/>
            <w:iCs/>
            <w:sz w:val="20"/>
            <w:szCs w:val="20"/>
          </w:rPr>
          <w:t>https://gops.chocen.pl/</w:t>
        </w:r>
      </w:hyperlink>
      <w:r w:rsidR="00EE4164" w:rsidRPr="0031126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311262">
        <w:rPr>
          <w:rFonts w:ascii="Calibri Light" w:hAnsi="Calibri Light" w:cs="Calibri Light"/>
          <w:color w:val="000000"/>
          <w:sz w:val="20"/>
          <w:szCs w:val="20"/>
        </w:rPr>
        <w:t xml:space="preserve">Administrator będzie przetwarzał </w:t>
      </w:r>
      <w:r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dane osobowe w celu</w:t>
      </w:r>
      <w:r w:rsidR="00ED40FD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</w:t>
      </w:r>
      <w:r w:rsidR="00C80E70"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ewentualnego</w:t>
      </w:r>
      <w:r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udzielenia odpowiedzi na przesłane poprzez e</w:t>
      </w:r>
      <w:r w:rsidR="00D922FF"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-</w:t>
      </w:r>
      <w:r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mail</w:t>
      </w:r>
      <w:r w:rsidR="00A64CBC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/formularz kontaktowy</w:t>
      </w:r>
      <w:r w:rsidR="006F5DDD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</w:t>
      </w:r>
      <w:r w:rsidR="00A64CBC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na stronie</w:t>
      </w:r>
      <w:r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zapytanie,</w:t>
      </w:r>
      <w:r w:rsidR="00C80E70"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poprowadzenia rozmowy telefonicznej,</w:t>
      </w:r>
      <w:r w:rsidR="00946DB9" w:rsidRPr="00311262">
        <w:rPr>
          <w:rFonts w:ascii="Calibri Light" w:eastAsia="Times New Roman" w:hAnsi="Calibri Light" w:cs="Calibri Light"/>
          <w:color w:val="FF0000"/>
          <w:sz w:val="20"/>
          <w:szCs w:val="20"/>
          <w:lang w:val="cs-CZ" w:eastAsia="pl-PL"/>
        </w:rPr>
        <w:t xml:space="preserve"> </w:t>
      </w:r>
      <w:r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a także w celach, o których informuje szczegółowo w punkcie „</w:t>
      </w:r>
      <w:r w:rsidRPr="006F5DDD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val="cs-CZ" w:eastAsia="pl-PL"/>
        </w:rPr>
        <w:t>Pliki cookies</w:t>
      </w:r>
      <w:r w:rsidR="00393110"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‘‘.</w:t>
      </w:r>
      <w:r w:rsidRPr="00311262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</w:t>
      </w:r>
    </w:p>
    <w:p w14:paraId="1364417C" w14:textId="4F4E8D41" w:rsidR="004D57DB" w:rsidRPr="0008521A" w:rsidRDefault="00B06222" w:rsidP="00946DB9">
      <w:pPr>
        <w:spacing w:before="100" w:after="100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       </w:t>
      </w:r>
      <w:r w:rsidR="008978F0"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Podstawą prawną przetwarzania danych osobowych w tych przypadkach są:</w:t>
      </w:r>
    </w:p>
    <w:p w14:paraId="0830F004" w14:textId="795A8C24" w:rsidR="004D57DB" w:rsidRPr="0008521A" w:rsidRDefault="008978F0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zgoda Użytkownika wyrażona np. poprzez akceptację stosowanych plików </w:t>
      </w:r>
      <w:proofErr w:type="spellStart"/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cookies</w:t>
      </w:r>
      <w:proofErr w:type="spellEnd"/>
      <w:r w:rsidR="006F3E83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na stronie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lub podanie nam dodatkowych danych do kontaktu, innych danych i informacji z </w:t>
      </w:r>
      <w:r w:rsidR="006F3E83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własnej inicjatywy Użytkownika 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(art. 6 ust. 1 lit. a RODO);    </w:t>
      </w:r>
    </w:p>
    <w:p w14:paraId="092899C8" w14:textId="3AAF7047" w:rsidR="004D57DB" w:rsidRPr="0008521A" w:rsidRDefault="008978F0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konieczność wywiązania się z obowiązków prawnych, które na nas ciążą (podstawa prawna art. 6 ust</w:t>
      </w:r>
      <w:r w:rsidR="0063595E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1 lit</w:t>
      </w:r>
      <w:r w:rsidR="00427306"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c RODO</w:t>
      </w:r>
      <w:r w:rsidR="00EE416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art. 9 ust. 2 lit. b RODO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), także w </w:t>
      </w:r>
      <w:r w:rsidR="00393110"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odniesieniu do prowadzenia korespondencji w związku z realizowanymi przez nas zadaniami;</w:t>
      </w:r>
    </w:p>
    <w:p w14:paraId="0474CEDA" w14:textId="276AE4BD" w:rsidR="00393110" w:rsidRPr="0008521A" w:rsidRDefault="00393110" w:rsidP="00C55AFB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bookmarkStart w:id="10" w:name="_Hlk117679979"/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przetwarzanie jest niezbędne do wykonania zadania realizowanego w interesie publicznym lub </w:t>
      </w:r>
      <w:r w:rsidR="00C0777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ramach sprawowania władzy publicznej powierzonej administratorowi (art. 6 ust. 1 lit. e RODO)</w:t>
      </w:r>
      <w:bookmarkStart w:id="11" w:name="_Hlk191384436"/>
      <w:r w:rsidR="00EE416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C0777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r w:rsidR="00EE416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związku z zadaniami realizowanymi przez GOPS w celu obsługi mieszkańców/interesantów</w:t>
      </w:r>
      <w:bookmarkEnd w:id="11"/>
      <w:r w:rsidR="00EC2DC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i na ich rzecz</w:t>
      </w:r>
      <w:r w:rsidR="00EE416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bookmarkEnd w:id="10"/>
    <w:p w14:paraId="75A0439A" w14:textId="59E03CE6" w:rsidR="004D57DB" w:rsidRDefault="008978F0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prawnie uzasadniony interes realizowany przez administratora, jakim jest odpowiedź na zadane</w:t>
      </w:r>
      <w:r w:rsidR="009E25A7"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</w:t>
      </w:r>
      <w:r w:rsidR="009E25A7"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y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tanie</w:t>
      </w:r>
      <w:r w:rsidR="00EE416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, a 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także odpieranie roszczeń cywilnoprawnych (art. 6 ust. 1 lit. f</w:t>
      </w:r>
      <w:r w:rsidR="00EC2DC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RODO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)</w:t>
      </w:r>
      <w:r w:rsidR="00942020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513BC7C8" w14:textId="0DC72CB8" w:rsidR="00942020" w:rsidRDefault="00942020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na podstawie wiążącej nas umowy – art. 6 ust. 1 lit. b RODO</w:t>
      </w:r>
      <w:r w:rsidR="00EC2DC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2654DA6F" w14:textId="2DEBA326" w:rsidR="00EC2DCA" w:rsidRDefault="00EC2DCA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lastRenderedPageBreak/>
        <w:t>w zakresie kontaktu z osobą wyznaczoną przez kontrahenta do realizacji umowy z jego ramienia (najczęściej pozyskujemy dane kontaktowe, imię, nazwisko, pełnioną funkcję, czy stanowisko) – art. 6 ust. 1 lit. f RODO;</w:t>
      </w:r>
    </w:p>
    <w:p w14:paraId="4FD6140A" w14:textId="0D45D48A" w:rsidR="00EC2DCA" w:rsidRPr="00EC2DCA" w:rsidRDefault="00EC2DCA" w:rsidP="00EC2DCA">
      <w:pPr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EC2DC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jeżeli wyrazi Pan/Pani zgodę na otrzymywanie komunikatów handlowych/ 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 działalności naszej jednostki</w:t>
      </w:r>
      <w:r w:rsidRPr="00EC2DC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na adres e-mail (lub przez telefon), to  podstawą  prawną  będzie  także  art. 398  ust. 1  ustawy  z dnia  12 lipca  2024 r.  - Prawo komunikacji elektronicznej. </w:t>
      </w:r>
    </w:p>
    <w:p w14:paraId="204E62C2" w14:textId="2EAAAF66" w:rsidR="004D57DB" w:rsidRPr="0008521A" w:rsidRDefault="008978F0">
      <w:p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Podanie danych kontaktowych w przesłanym mailu</w:t>
      </w:r>
      <w:r w:rsidR="00C55AFB" w:rsidRPr="0008521A">
        <w:rPr>
          <w:rFonts w:ascii="Calibri Light" w:hAnsi="Calibri Light" w:cs="Calibri Light"/>
          <w:color w:val="000000"/>
          <w:sz w:val="20"/>
          <w:szCs w:val="20"/>
        </w:rPr>
        <w:t>/</w:t>
      </w:r>
      <w:r w:rsidR="001A5E34">
        <w:rPr>
          <w:rFonts w:ascii="Calibri Light" w:hAnsi="Calibri Light" w:cs="Calibri Light"/>
          <w:color w:val="000000"/>
          <w:sz w:val="20"/>
          <w:szCs w:val="20"/>
        </w:rPr>
        <w:t xml:space="preserve">formularzu kontaktowym, czy </w:t>
      </w:r>
      <w:r w:rsidR="00C55AFB" w:rsidRPr="0008521A">
        <w:rPr>
          <w:rFonts w:ascii="Calibri Light" w:hAnsi="Calibri Light" w:cs="Calibri Light"/>
          <w:color w:val="000000"/>
          <w:sz w:val="20"/>
          <w:szCs w:val="20"/>
        </w:rPr>
        <w:t>podczas kontaktu telefonicznego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jest dobrowolne, jednak ich niepodanie </w:t>
      </w:r>
      <w:r w:rsidR="00700E50" w:rsidRPr="0008521A">
        <w:rPr>
          <w:rFonts w:ascii="Calibri Light" w:hAnsi="Calibri Light" w:cs="Calibri Light"/>
          <w:color w:val="000000"/>
          <w:sz w:val="20"/>
          <w:szCs w:val="20"/>
        </w:rPr>
        <w:t xml:space="preserve">może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uniemożliwi</w:t>
      </w:r>
      <w:r w:rsidR="00700E50" w:rsidRPr="0008521A">
        <w:rPr>
          <w:rFonts w:ascii="Calibri Light" w:hAnsi="Calibri Light" w:cs="Calibri Light"/>
          <w:color w:val="000000"/>
          <w:sz w:val="20"/>
          <w:szCs w:val="20"/>
        </w:rPr>
        <w:t>ć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Administratorowi ustosunkowanie się do przesłanego zapytania od Użytkownika.</w:t>
      </w:r>
    </w:p>
    <w:p w14:paraId="6C932800" w14:textId="3502D157" w:rsidR="001A23FA" w:rsidRPr="0008521A" w:rsidRDefault="008978F0">
      <w:p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Podanie danych jest obowiązkowe w sytuacji, gdy ich przetwarzanie odbywa się na podstawie przepisów prawa. Ich niepodanie może skutkować niemożnością wykonywania obowiązków, ciążących na Administratorze.</w:t>
      </w:r>
    </w:p>
    <w:p w14:paraId="091047D4" w14:textId="51660EFA" w:rsidR="004D57DB" w:rsidRPr="0049157B" w:rsidRDefault="008978F0">
      <w:pPr>
        <w:pStyle w:val="Akapitzlist"/>
        <w:numPr>
          <w:ilvl w:val="0"/>
          <w:numId w:val="1"/>
        </w:numPr>
        <w:spacing w:before="100" w:after="100"/>
        <w:jc w:val="both"/>
        <w:rPr>
          <w:rFonts w:ascii="Calibri Light" w:hAnsi="Calibri Light" w:cs="Calibri Light"/>
          <w:color w:val="FF0000"/>
        </w:rPr>
      </w:pPr>
      <w:r w:rsidRPr="0008521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 celu zapoznania się z klauzulą informacyjną dla naszych </w:t>
      </w:r>
      <w:r w:rsidR="00EE4164">
        <w:rPr>
          <w:rFonts w:ascii="Calibri Light" w:eastAsia="Times New Roman" w:hAnsi="Calibri Light" w:cs="Calibri Light"/>
          <w:sz w:val="20"/>
          <w:szCs w:val="20"/>
          <w:lang w:eastAsia="pl-PL"/>
        </w:rPr>
        <w:t>interesantów</w:t>
      </w:r>
      <w:r w:rsidR="00C85A41" w:rsidRPr="0008521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08521A">
        <w:rPr>
          <w:rFonts w:ascii="Calibri Light" w:eastAsia="Times New Roman" w:hAnsi="Calibri Light" w:cs="Calibri Light"/>
          <w:sz w:val="20"/>
          <w:szCs w:val="20"/>
          <w:lang w:eastAsia="pl-PL"/>
        </w:rPr>
        <w:t>prosimy kliknąć w poniższy lin</w:t>
      </w:r>
      <w:r w:rsidR="00C55AFB" w:rsidRPr="0008521A">
        <w:rPr>
          <w:rFonts w:ascii="Calibri Light" w:eastAsia="Times New Roman" w:hAnsi="Calibri Light" w:cs="Calibri Light"/>
          <w:sz w:val="20"/>
          <w:szCs w:val="20"/>
          <w:lang w:eastAsia="pl-PL"/>
        </w:rPr>
        <w:t>k</w:t>
      </w:r>
      <w:r w:rsidR="00EE4164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:  </w:t>
      </w:r>
      <w:r w:rsidR="00D92AC2" w:rsidRPr="00D92AC2">
        <w:rPr>
          <w:rFonts w:asciiTheme="majorHAnsi" w:hAnsiTheme="majorHAnsi" w:cstheme="majorHAnsi"/>
          <w:sz w:val="20"/>
          <w:szCs w:val="20"/>
        </w:rPr>
        <w:t>https://gops.chocen.pl/rodo.html</w:t>
      </w:r>
    </w:p>
    <w:p w14:paraId="50A056AC" w14:textId="7D00A7E7" w:rsidR="004D57DB" w:rsidRPr="00EE4164" w:rsidRDefault="008978F0" w:rsidP="00EE416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Administrator dokłada szczególnej staranności w celu ochrony interesów osób, których dane dotyczą,  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br/>
      </w:r>
      <w:r w:rsidRPr="00EE4164">
        <w:rPr>
          <w:rFonts w:ascii="Calibri Light" w:hAnsi="Calibri Light" w:cs="Calibri Light"/>
          <w:color w:val="000000"/>
          <w:sz w:val="20"/>
          <w:szCs w:val="20"/>
        </w:rPr>
        <w:t>w szczególności zapewnia, że zbierane przez niego dane są:</w:t>
      </w:r>
    </w:p>
    <w:p w14:paraId="3229E957" w14:textId="77777777" w:rsidR="004D57DB" w:rsidRPr="0008521A" w:rsidRDefault="008978F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przetwarzane zgodnie z prawem, rzetelnie i w sposób przejrzysty dla osoby, której dane dotyczą, </w:t>
      </w:r>
    </w:p>
    <w:p w14:paraId="0CE974D1" w14:textId="1D363844" w:rsidR="004D57DB" w:rsidRPr="0008521A" w:rsidRDefault="008978F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zbierane w konkretnych, wyraźnych i prawnie uzasadnionych celach i nieprzetwarzane dalej 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br/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w sposób niezgodny z tymi celami, </w:t>
      </w:r>
    </w:p>
    <w:p w14:paraId="733330F7" w14:textId="77777777" w:rsidR="004D57DB" w:rsidRPr="0008521A" w:rsidRDefault="008978F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adekwatne, stosowne i ograniczone do tego, co niezbędne do celów, w których są przetwarzane, </w:t>
      </w:r>
    </w:p>
    <w:p w14:paraId="0DEA7908" w14:textId="77777777" w:rsidR="004D57DB" w:rsidRPr="0008521A" w:rsidRDefault="008978F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prawidłowe i w razie potrzeby uaktualniane,</w:t>
      </w:r>
    </w:p>
    <w:p w14:paraId="7731E0C6" w14:textId="77777777" w:rsidR="004D57DB" w:rsidRPr="0008521A" w:rsidRDefault="008978F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przechowywane w formie umożliwiającej identyfikację osoby, której dane dotyczą, przez okres nie dłuższy, niż jest to niezbędne do celów, w których dane te są przetwarzane, </w:t>
      </w:r>
    </w:p>
    <w:p w14:paraId="4F8906F6" w14:textId="590A7237" w:rsidR="004D57DB" w:rsidRPr="0008521A" w:rsidRDefault="008978F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przetwarzane w sposób zapewniający odpowiednie bezpieczeństwo danych osobowych, w tym ochronę przed nieuprawnionym lub niezgodnym z prawem </w:t>
      </w:r>
      <w:r w:rsidR="00C80D87">
        <w:rPr>
          <w:rFonts w:ascii="Calibri Light" w:hAnsi="Calibri Light" w:cs="Calibri Light"/>
          <w:color w:val="000000"/>
          <w:sz w:val="20"/>
          <w:szCs w:val="20"/>
        </w:rPr>
        <w:t xml:space="preserve">dostępem,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przetwarzaniem, przypadkową utratą,  zniszczeniem lub uszkodzeniem. </w:t>
      </w:r>
    </w:p>
    <w:p w14:paraId="56DCEF18" w14:textId="77777777" w:rsidR="004D57DB" w:rsidRPr="0008521A" w:rsidRDefault="004D57DB">
      <w:pPr>
        <w:pStyle w:val="Akapitzlist"/>
        <w:ind w:left="1440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06563E0F" w14:textId="7CBFD93A" w:rsidR="004D57DB" w:rsidRPr="00A94E0A" w:rsidRDefault="008978F0" w:rsidP="00A94E0A">
      <w:pPr>
        <w:pStyle w:val="Nagwek1"/>
        <w:pBdr>
          <w:bottom w:val="single" w:sz="6" w:space="1" w:color="FF0000"/>
        </w:pBdr>
        <w:rPr>
          <w:rFonts w:asciiTheme="minorHAnsi" w:hAnsiTheme="minorHAnsi" w:cstheme="minorHAnsi"/>
          <w:color w:val="4472C4" w:themeColor="accent1"/>
        </w:rPr>
      </w:pPr>
      <w:bookmarkStart w:id="12" w:name="_Toc192228166"/>
      <w:r w:rsidRPr="006C644B">
        <w:rPr>
          <w:rFonts w:asciiTheme="minorHAnsi" w:hAnsiTheme="minorHAnsi" w:cstheme="minorHAnsi"/>
          <w:color w:val="4472C4" w:themeColor="accent1"/>
        </w:rPr>
        <w:t xml:space="preserve">Uprawnienia, odbiorcy danych, okres </w:t>
      </w:r>
      <w:r w:rsidR="00A94E0A">
        <w:rPr>
          <w:rFonts w:asciiTheme="minorHAnsi" w:hAnsiTheme="minorHAnsi" w:cstheme="minorHAnsi"/>
          <w:color w:val="4472C4" w:themeColor="accent1"/>
        </w:rPr>
        <w:t>przetwarzania danych</w:t>
      </w:r>
      <w:r w:rsidRPr="006C644B">
        <w:rPr>
          <w:rFonts w:asciiTheme="minorHAnsi" w:hAnsiTheme="minorHAnsi" w:cstheme="minorHAnsi"/>
          <w:color w:val="4472C4" w:themeColor="accent1"/>
        </w:rPr>
        <w:t xml:space="preserve"> oraz </w:t>
      </w:r>
      <w:r w:rsidR="00A94E0A">
        <w:rPr>
          <w:rFonts w:asciiTheme="minorHAnsi" w:hAnsiTheme="minorHAnsi" w:cstheme="minorHAnsi"/>
          <w:color w:val="4472C4" w:themeColor="accent1"/>
        </w:rPr>
        <w:t>transfer danych do państw trzecich</w:t>
      </w:r>
      <w:bookmarkEnd w:id="12"/>
      <w:r w:rsidRPr="006C644B">
        <w:rPr>
          <w:rFonts w:asciiTheme="minorHAnsi" w:hAnsiTheme="minorHAnsi" w:cstheme="minorHAnsi"/>
          <w:color w:val="4472C4" w:themeColor="accent1"/>
        </w:rPr>
        <w:t xml:space="preserve"> </w:t>
      </w:r>
    </w:p>
    <w:p w14:paraId="3597787A" w14:textId="77777777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Zgodnie z przepisami RODO, osobie, której dane osobowe są przetwarzane przez Administratora,  przysługują następujące uprawnienia:</w:t>
      </w:r>
    </w:p>
    <w:p w14:paraId="0EF5AE8C" w14:textId="77777777" w:rsidR="004D57DB" w:rsidRPr="0008521A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prawo dostępu do swoich danych osobowych i uzyskania od Administratora potwierdzenia, czy przetwarzane są dane osobowe, a jeżeli ma to miejsce, uzyskania dostępu do nich oraz przekazania informacji w zakresie wskazanym w art. 15 RODO;</w:t>
      </w:r>
    </w:p>
    <w:p w14:paraId="0235FC9E" w14:textId="731856A6" w:rsidR="004D57DB" w:rsidRPr="0008521A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w przypadku przetwarzania danych na podstawie zgody, prawo do jej </w:t>
      </w:r>
      <w:r w:rsidR="00D312DC">
        <w:rPr>
          <w:rFonts w:ascii="Calibri Light" w:hAnsi="Calibri Light" w:cs="Calibri Light"/>
          <w:color w:val="000000"/>
          <w:sz w:val="20"/>
          <w:szCs w:val="20"/>
        </w:rPr>
        <w:t>wycofani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a w każdej chwili, przy czym odwołanie zgody na przetwarzanie nie będzie miało wpływu na zgodność z prawem przetwarzania, którego dokonano przed jej wycofaniem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 xml:space="preserve"> – art. 7 ust. 3 RODO</w:t>
      </w:r>
      <w:r w:rsidR="009E25A7" w:rsidRPr="0008521A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C28DF03" w14:textId="5B3DEDDA" w:rsidR="004D57DB" w:rsidRPr="0008521A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prawo żądania sprostowania swoich danych osobowych, które są nieprawidłowe, uzupełnienia niekompletnych danych osobowych</w:t>
      </w:r>
      <w:r w:rsidR="00EE4164">
        <w:rPr>
          <w:rFonts w:ascii="Calibri Light" w:hAnsi="Calibri Light" w:cs="Calibri Light"/>
          <w:color w:val="000000"/>
          <w:sz w:val="20"/>
          <w:szCs w:val="20"/>
        </w:rPr>
        <w:t xml:space="preserve"> – art. 16 RODO;</w:t>
      </w:r>
    </w:p>
    <w:p w14:paraId="770056F9" w14:textId="2CFDE89B" w:rsidR="004D57DB" w:rsidRPr="0008521A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prawo żądania usunięcia swoich danych</w:t>
      </w:r>
      <w:r w:rsidR="009E25A7" w:rsidRPr="0008521A">
        <w:rPr>
          <w:rFonts w:ascii="Calibri Light" w:hAnsi="Calibri Light" w:cs="Calibri Light"/>
          <w:color w:val="000000"/>
          <w:sz w:val="20"/>
          <w:szCs w:val="20"/>
        </w:rPr>
        <w:t xml:space="preserve"> -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w przypadkach wskazanych art. 17 RODO</w:t>
      </w:r>
      <w:r w:rsidR="009E25A7" w:rsidRPr="0008521A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31579FA" w14:textId="304D808C" w:rsidR="004D57DB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prawo do ograniczenia przetwarzania swoich danych osobowych</w:t>
      </w:r>
      <w:r w:rsidR="009E25A7" w:rsidRPr="0008521A">
        <w:rPr>
          <w:rFonts w:ascii="Calibri Light" w:hAnsi="Calibri Light" w:cs="Calibri Light"/>
          <w:color w:val="000000"/>
          <w:sz w:val="20"/>
          <w:szCs w:val="20"/>
        </w:rPr>
        <w:t xml:space="preserve"> -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w przypadkach wskazanych w art. 18 RODO, m.in. kwestionowania prawidłowości danych osobowych;</w:t>
      </w:r>
    </w:p>
    <w:p w14:paraId="6D68D45C" w14:textId="4F15EC07" w:rsidR="00EE4164" w:rsidRPr="0008521A" w:rsidRDefault="00EE4164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prawo do przenoszenia danych – jeżeli przetwarzanie odbywa się na podstawie zgody bądź umowy oraz w sposób zautomatyzowany – art. 20 RODO;</w:t>
      </w:r>
    </w:p>
    <w:p w14:paraId="49F55ED6" w14:textId="40447E3E" w:rsidR="004D57DB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lastRenderedPageBreak/>
        <w:t>prawo do wniesienia sprzeciwu wobec przetwarzania danych osobowych w przypadku przetwarzania danych w oparciu o uzasadniony interes administratora, w tym zwłaszcza w przypadku stosowania marketingu bezpośredniego</w:t>
      </w:r>
      <w:r w:rsidR="00722A14">
        <w:rPr>
          <w:rFonts w:ascii="Calibri Light" w:hAnsi="Calibri Light" w:cs="Calibri Light"/>
          <w:color w:val="000000"/>
          <w:sz w:val="20"/>
          <w:szCs w:val="20"/>
        </w:rPr>
        <w:t xml:space="preserve"> – art. 21 RODO;</w:t>
      </w:r>
    </w:p>
    <w:p w14:paraId="4295D71D" w14:textId="6F76F659" w:rsidR="00722A14" w:rsidRPr="0008521A" w:rsidRDefault="00722A14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prawo, by nie podlegać decyzjom, które opierają się wyłącznie na zautomatyzowanym przetwarzaniu, w tym profilowaniu – art. 22 RODO;</w:t>
      </w:r>
    </w:p>
    <w:p w14:paraId="65440A9C" w14:textId="22AB7CB2" w:rsidR="004D57DB" w:rsidRPr="0008521A" w:rsidRDefault="008978F0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prawo </w:t>
      </w:r>
      <w:r w:rsidR="009771A7">
        <w:rPr>
          <w:rFonts w:ascii="Calibri Light" w:hAnsi="Calibri Light" w:cs="Calibri Light"/>
          <w:color w:val="000000"/>
          <w:sz w:val="20"/>
          <w:szCs w:val="20"/>
        </w:rPr>
        <w:t xml:space="preserve">do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wniesienia skargi do organu nadzorczego </w:t>
      </w:r>
      <w:r w:rsidR="009771A7">
        <w:rPr>
          <w:rFonts w:ascii="Calibri Light" w:hAnsi="Calibri Light" w:cs="Calibri Light"/>
          <w:color w:val="000000"/>
          <w:sz w:val="20"/>
          <w:szCs w:val="20"/>
        </w:rPr>
        <w:t xml:space="preserve">-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Prezesa Urzędu Ochrony Danych Osobowych,  w przypadku uznania, że przetwarzanie danych osobowych narusza przepisy w zakresie ich ochrony</w:t>
      </w:r>
      <w:r w:rsidR="00722A14">
        <w:rPr>
          <w:rFonts w:ascii="Calibri Light" w:hAnsi="Calibri Light" w:cs="Calibri Light"/>
          <w:color w:val="000000"/>
          <w:sz w:val="20"/>
          <w:szCs w:val="20"/>
        </w:rPr>
        <w:t xml:space="preserve"> – art. 77 RODO.</w:t>
      </w:r>
    </w:p>
    <w:p w14:paraId="7E57FED3" w14:textId="77777777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Dane osobowe mogą być przekazywane:</w:t>
      </w:r>
    </w:p>
    <w:p w14:paraId="27BD3303" w14:textId="0E65E1CA" w:rsidR="00D61443" w:rsidRPr="0008521A" w:rsidRDefault="00D61443" w:rsidP="00D61443">
      <w:pPr>
        <w:pStyle w:val="Akapitzlist"/>
        <w:numPr>
          <w:ilvl w:val="0"/>
          <w:numId w:val="6"/>
        </w:numPr>
        <w:ind w:left="121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podmiotom uprawnionym na podstawie powszechnie obowiązujących przepisów prawa,</w:t>
      </w:r>
    </w:p>
    <w:p w14:paraId="10D7E409" w14:textId="19B64AE7" w:rsidR="004D57DB" w:rsidRPr="0008521A" w:rsidRDefault="008978F0" w:rsidP="00D61443">
      <w:pPr>
        <w:pStyle w:val="Akapitzlist"/>
        <w:numPr>
          <w:ilvl w:val="0"/>
          <w:numId w:val="6"/>
        </w:numPr>
        <w:ind w:left="121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podmiotom przetwarzającym dane osobowe na zlecenie Administratora</w:t>
      </w:r>
      <w:r w:rsidR="00B477C5">
        <w:rPr>
          <w:rFonts w:ascii="Calibri Light" w:hAnsi="Calibri Light" w:cs="Calibri Light"/>
          <w:color w:val="000000"/>
          <w:sz w:val="20"/>
          <w:szCs w:val="20"/>
        </w:rPr>
        <w:t>,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m.in. dostawcom usług IT</w:t>
      </w:r>
      <w:r w:rsidR="00722A1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oraz innym podmiotom przetwarzającym – przy czym takie podmioty przetwarzają dane na podstawie umowy z Administratorem i wyłącznie zgodnie z poleceniami Administratora</w:t>
      </w:r>
      <w:r w:rsidR="002A7EF3" w:rsidRPr="0008521A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56959A6" w14:textId="146375AF" w:rsidR="004D57DB" w:rsidRPr="0008521A" w:rsidRDefault="00D61443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D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>ane osobowe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użytkowników 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>będą przechowywane przez okres niezbędny do realizacji celów</w:t>
      </w:r>
      <w:r w:rsidR="002A7EF3" w:rsidRPr="0008521A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DA461D" w:rsidRPr="0008521A">
        <w:rPr>
          <w:rFonts w:ascii="Calibri Light" w:hAnsi="Calibri Light" w:cs="Calibri Light"/>
          <w:color w:val="000000"/>
          <w:sz w:val="20"/>
          <w:szCs w:val="20"/>
        </w:rPr>
        <w:br/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z ewentualnym uwzględnieniem okresu przedawnienia roszczeń 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>lub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do </w:t>
      </w:r>
      <w:r w:rsidR="00722A14">
        <w:rPr>
          <w:rFonts w:ascii="Calibri Light" w:hAnsi="Calibri Light" w:cs="Calibri Light"/>
          <w:color w:val="000000"/>
          <w:sz w:val="20"/>
          <w:szCs w:val="20"/>
        </w:rPr>
        <w:t xml:space="preserve">momentu 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wycofania zgody, jeśli to ona jest </w:t>
      </w:r>
      <w:r w:rsidR="00722A14">
        <w:rPr>
          <w:rFonts w:ascii="Calibri Light" w:hAnsi="Calibri Light" w:cs="Calibri Light"/>
          <w:color w:val="000000"/>
          <w:sz w:val="20"/>
          <w:szCs w:val="20"/>
        </w:rPr>
        <w:t xml:space="preserve">jedyną </w:t>
      </w:r>
      <w:r w:rsidR="008978F0" w:rsidRPr="0008521A">
        <w:rPr>
          <w:rFonts w:ascii="Calibri Light" w:hAnsi="Calibri Light" w:cs="Calibri Light"/>
          <w:color w:val="000000"/>
          <w:sz w:val="20"/>
          <w:szCs w:val="20"/>
        </w:rPr>
        <w:t xml:space="preserve">podstawą przetwarzania danych. </w:t>
      </w:r>
      <w:r w:rsidR="002A7EF3" w:rsidRPr="0008521A">
        <w:rPr>
          <w:rFonts w:ascii="Calibri Light" w:hAnsi="Calibri Light" w:cs="Calibri Light"/>
          <w:color w:val="000000"/>
          <w:sz w:val="20"/>
          <w:szCs w:val="20"/>
        </w:rPr>
        <w:t>Dane osobowe przetwarzane na podstawie zawartych umów, w celu wywiązania się z obowiązku prawnego ciążącego na administratorze lub dla realizacji zadania w interesie publicznym będą przetwarzane przez okres wynikający z odrębnych przepisów prawa i</w:t>
      </w:r>
      <w:r w:rsidR="004C1BA8" w:rsidRPr="0008521A">
        <w:rPr>
          <w:rFonts w:ascii="Calibri Light" w:hAnsi="Calibri Light" w:cs="Calibri Light"/>
          <w:color w:val="000000"/>
          <w:sz w:val="20"/>
          <w:szCs w:val="20"/>
        </w:rPr>
        <w:t>/lub</w:t>
      </w:r>
      <w:r w:rsidR="002A7EF3" w:rsidRPr="0008521A">
        <w:rPr>
          <w:rFonts w:ascii="Calibri Light" w:hAnsi="Calibri Light" w:cs="Calibri Light"/>
          <w:color w:val="000000"/>
          <w:sz w:val="20"/>
          <w:szCs w:val="20"/>
        </w:rPr>
        <w:t xml:space="preserve"> instrukcji kancelaryjnej</w:t>
      </w:r>
      <w:r w:rsidR="004C1BA8" w:rsidRPr="0008521A">
        <w:rPr>
          <w:rFonts w:ascii="Calibri Light" w:hAnsi="Calibri Light" w:cs="Calibri Light"/>
          <w:color w:val="000000"/>
          <w:sz w:val="20"/>
          <w:szCs w:val="20"/>
        </w:rPr>
        <w:t>/jednolitego wykazu akt</w:t>
      </w:r>
      <w:r w:rsidR="002A7EF3" w:rsidRPr="0008521A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05A10170" w14:textId="67F95554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Co do zasady nie przekazujemy danych do państw trzecich</w:t>
      </w:r>
      <w:r w:rsidR="00E438E5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7F1E8EB6" w14:textId="1A3D2196" w:rsidR="001A23FA" w:rsidRDefault="008E7BB2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Na </w:t>
      </w:r>
      <w:r w:rsidR="00B17146" w:rsidRPr="00A938F5">
        <w:rPr>
          <w:rFonts w:ascii="Calibri Light" w:hAnsi="Calibri Light" w:cs="Calibri Light"/>
          <w:color w:val="000000"/>
          <w:sz w:val="20"/>
          <w:szCs w:val="20"/>
        </w:rPr>
        <w:t>stronie znajduj</w:t>
      </w:r>
      <w:r w:rsidR="008F189D">
        <w:rPr>
          <w:rFonts w:ascii="Calibri Light" w:hAnsi="Calibri Light" w:cs="Calibri Light"/>
          <w:color w:val="000000"/>
          <w:sz w:val="20"/>
          <w:szCs w:val="20"/>
        </w:rPr>
        <w:t xml:space="preserve">e się przekierowanie do </w:t>
      </w:r>
      <w:r w:rsidR="00535CB6">
        <w:rPr>
          <w:rFonts w:ascii="Calibri Light" w:hAnsi="Calibri Light" w:cs="Calibri Light"/>
          <w:color w:val="000000"/>
          <w:sz w:val="20"/>
          <w:szCs w:val="20"/>
        </w:rPr>
        <w:t xml:space="preserve">następujących stron/portali: Portalu Pomocy Społecznej, Portalu Informacyjno-Usługowego </w:t>
      </w:r>
      <w:proofErr w:type="spellStart"/>
      <w:r w:rsidR="00535CB6">
        <w:rPr>
          <w:rFonts w:ascii="Calibri Light" w:hAnsi="Calibri Light" w:cs="Calibri Light"/>
          <w:color w:val="000000"/>
          <w:sz w:val="20"/>
          <w:szCs w:val="20"/>
        </w:rPr>
        <w:t>Emp@tia</w:t>
      </w:r>
      <w:proofErr w:type="spellEnd"/>
      <w:r w:rsidR="00535CB6">
        <w:rPr>
          <w:rFonts w:ascii="Calibri Light" w:hAnsi="Calibri Light" w:cs="Calibri Light"/>
          <w:color w:val="000000"/>
          <w:sz w:val="20"/>
          <w:szCs w:val="20"/>
        </w:rPr>
        <w:t xml:space="preserve">, strony </w:t>
      </w:r>
      <w:proofErr w:type="spellStart"/>
      <w:r w:rsidR="00535CB6">
        <w:rPr>
          <w:rFonts w:ascii="Calibri Light" w:hAnsi="Calibri Light" w:cs="Calibri Light"/>
          <w:color w:val="000000"/>
          <w:sz w:val="20"/>
          <w:szCs w:val="20"/>
        </w:rPr>
        <w:t>gov</w:t>
      </w:r>
      <w:proofErr w:type="spellEnd"/>
      <w:r w:rsidR="00535CB6">
        <w:rPr>
          <w:rFonts w:ascii="Calibri Light" w:hAnsi="Calibri Light" w:cs="Calibri Light"/>
          <w:color w:val="000000"/>
          <w:sz w:val="20"/>
          <w:szCs w:val="20"/>
        </w:rPr>
        <w:t xml:space="preserve"> Ministerstwa Rodziny, Pracy i Polityki Społecznej.</w:t>
      </w:r>
      <w:r w:rsidR="008F189D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 xml:space="preserve">Informujemy, że poprzez kliknięcie we wtyczkę określonego serwisu, dane Użytkownika naszej strony </w:t>
      </w:r>
      <w:r w:rsidR="00535CB6">
        <w:rPr>
          <w:rFonts w:ascii="Calibri Light" w:hAnsi="Calibri Light" w:cs="Calibri Light"/>
          <w:color w:val="000000"/>
          <w:sz w:val="20"/>
          <w:szCs w:val="20"/>
        </w:rPr>
        <w:br/>
      </w:r>
      <w:r w:rsidR="00111203">
        <w:rPr>
          <w:rFonts w:ascii="Calibri Light" w:hAnsi="Calibri Light" w:cs="Calibri Light"/>
          <w:color w:val="000000"/>
          <w:sz w:val="20"/>
          <w:szCs w:val="20"/>
        </w:rPr>
        <w:t>(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>w postaci na przykład adresu IP oraz identyfikatora przeglądark</w:t>
      </w:r>
      <w:r w:rsidR="00EC2DCA">
        <w:rPr>
          <w:rFonts w:ascii="Calibri Light" w:hAnsi="Calibri Light" w:cs="Calibri Light"/>
          <w:color w:val="000000"/>
          <w:sz w:val="20"/>
          <w:szCs w:val="20"/>
        </w:rPr>
        <w:t>i)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>, mogą zostać przekazane do odpowiedniego administratora danego serwisu (zwłaszcza jeśli Użytkownik jest zalogowany do t</w:t>
      </w:r>
      <w:r w:rsidR="004A7585">
        <w:rPr>
          <w:rFonts w:ascii="Calibri Light" w:hAnsi="Calibri Light" w:cs="Calibri Light"/>
          <w:color w:val="000000"/>
          <w:sz w:val="20"/>
          <w:szCs w:val="20"/>
        </w:rPr>
        <w:t>ego serwisu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 xml:space="preserve">), zgodnie z </w:t>
      </w:r>
      <w:r w:rsidR="00111203">
        <w:rPr>
          <w:rFonts w:ascii="Calibri Light" w:hAnsi="Calibri Light" w:cs="Calibri Light"/>
          <w:color w:val="000000"/>
          <w:sz w:val="20"/>
          <w:szCs w:val="20"/>
        </w:rPr>
        <w:t>jego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A7585">
        <w:rPr>
          <w:rFonts w:ascii="Calibri Light" w:hAnsi="Calibri Light" w:cs="Calibri Light"/>
          <w:color w:val="000000"/>
          <w:sz w:val="20"/>
          <w:szCs w:val="20"/>
        </w:rPr>
        <w:t>polityką prywatności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>.</w:t>
      </w:r>
      <w:r w:rsidR="00E075F8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 xml:space="preserve">W celu uzyskania szczegółowych informacji na ten temat prosimy o zapoznanie się z polityką prywatności </w:t>
      </w:r>
      <w:r w:rsidR="001F131B">
        <w:rPr>
          <w:rFonts w:ascii="Calibri Light" w:hAnsi="Calibri Light" w:cs="Calibri Light"/>
          <w:color w:val="000000"/>
          <w:sz w:val="20"/>
          <w:szCs w:val="20"/>
        </w:rPr>
        <w:t xml:space="preserve">danego </w:t>
      </w:r>
      <w:r w:rsidR="001A23FA" w:rsidRPr="00A938F5">
        <w:rPr>
          <w:rFonts w:ascii="Calibri Light" w:hAnsi="Calibri Light" w:cs="Calibri Light"/>
          <w:color w:val="000000"/>
          <w:sz w:val="20"/>
          <w:szCs w:val="20"/>
        </w:rPr>
        <w:t>serwisu</w:t>
      </w:r>
      <w:r w:rsidR="00111203">
        <w:rPr>
          <w:rFonts w:ascii="Calibri Light" w:hAnsi="Calibri Light" w:cs="Calibri Light"/>
          <w:color w:val="000000"/>
          <w:sz w:val="20"/>
          <w:szCs w:val="20"/>
        </w:rPr>
        <w:t xml:space="preserve">, na który dokonujecie Państwo przejścia, klikając w </w:t>
      </w:r>
      <w:r w:rsidR="008A2827">
        <w:rPr>
          <w:rFonts w:ascii="Calibri Light" w:hAnsi="Calibri Light" w:cs="Calibri Light"/>
          <w:color w:val="000000"/>
          <w:sz w:val="20"/>
          <w:szCs w:val="20"/>
        </w:rPr>
        <w:t xml:space="preserve">określony </w:t>
      </w:r>
      <w:r w:rsidR="00111203">
        <w:rPr>
          <w:rFonts w:ascii="Calibri Light" w:hAnsi="Calibri Light" w:cs="Calibri Light"/>
          <w:color w:val="000000"/>
          <w:sz w:val="20"/>
          <w:szCs w:val="20"/>
        </w:rPr>
        <w:t>link/wtyczk</w:t>
      </w:r>
      <w:r w:rsidR="008A2827">
        <w:rPr>
          <w:rFonts w:ascii="Calibri Light" w:hAnsi="Calibri Light" w:cs="Calibri Light"/>
          <w:color w:val="000000"/>
          <w:sz w:val="20"/>
          <w:szCs w:val="20"/>
        </w:rPr>
        <w:t>ę.</w:t>
      </w:r>
    </w:p>
    <w:p w14:paraId="2654A7FF" w14:textId="4D5C754E" w:rsidR="00673DD0" w:rsidRPr="00673DD0" w:rsidRDefault="00673DD0" w:rsidP="00673DD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Na stronie znajduje się również wtyczka Google </w:t>
      </w:r>
      <w:proofErr w:type="spellStart"/>
      <w:r>
        <w:rPr>
          <w:rFonts w:ascii="Calibri Light" w:hAnsi="Calibri Light" w:cs="Calibri Light"/>
          <w:color w:val="000000"/>
          <w:sz w:val="20"/>
          <w:szCs w:val="20"/>
        </w:rPr>
        <w:t>Maps</w:t>
      </w:r>
      <w:proofErr w:type="spellEnd"/>
      <w:r>
        <w:rPr>
          <w:rFonts w:ascii="Calibri Light" w:hAnsi="Calibri Light" w:cs="Calibri Light"/>
          <w:color w:val="000000"/>
          <w:sz w:val="20"/>
          <w:szCs w:val="20"/>
        </w:rPr>
        <w:t>, zainstalowana</w:t>
      </w:r>
      <w:r w:rsidRPr="00673DD0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w </w:t>
      </w:r>
      <w:r w:rsidRPr="00673DD0">
        <w:rPr>
          <w:rFonts w:ascii="Calibri Light" w:hAnsi="Calibri Light" w:cs="Calibri Light"/>
          <w:color w:val="000000"/>
          <w:sz w:val="20"/>
          <w:szCs w:val="20"/>
        </w:rPr>
        <w:t>celu prezentacji lokalizacji geograficznej</w:t>
      </w:r>
      <w:r w:rsidR="006E7564">
        <w:rPr>
          <w:rFonts w:ascii="Calibri Light" w:hAnsi="Calibri Light" w:cs="Calibri Light"/>
          <w:color w:val="000000"/>
          <w:sz w:val="20"/>
          <w:szCs w:val="20"/>
        </w:rPr>
        <w:t xml:space="preserve"> siedziby GOPS w Choceniu. </w:t>
      </w:r>
      <w:r w:rsidRPr="00673DD0">
        <w:rPr>
          <w:rFonts w:ascii="Calibri Light" w:hAnsi="Calibri Light" w:cs="Calibri Light"/>
          <w:color w:val="000000"/>
          <w:sz w:val="20"/>
          <w:szCs w:val="20"/>
        </w:rPr>
        <w:t xml:space="preserve">Google </w:t>
      </w:r>
      <w:proofErr w:type="spellStart"/>
      <w:r w:rsidRPr="00673DD0">
        <w:rPr>
          <w:rFonts w:ascii="Calibri Light" w:hAnsi="Calibri Light" w:cs="Calibri Light"/>
          <w:color w:val="000000"/>
          <w:sz w:val="20"/>
          <w:szCs w:val="20"/>
        </w:rPr>
        <w:t>Maps</w:t>
      </w:r>
      <w:proofErr w:type="spellEnd"/>
      <w:r w:rsidRPr="00673DD0">
        <w:rPr>
          <w:rFonts w:ascii="Calibri Light" w:hAnsi="Calibri Light" w:cs="Calibri Light"/>
          <w:color w:val="000000"/>
          <w:sz w:val="20"/>
          <w:szCs w:val="20"/>
        </w:rPr>
        <w:t xml:space="preserve"> będzie zapisywać oraz przetwarzać informacje dotyczące sposobu korzystania przez Państwa z map oraz poszczególnych jej funkcji w postaci, np. Państwa adresu IP oraz danych dotyczących lokalizacji.</w:t>
      </w:r>
      <w:r w:rsidR="00EF7427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07F35" w:rsidRPr="00D07F35">
        <w:rPr>
          <w:rFonts w:ascii="Calibri Light" w:hAnsi="Calibri Light" w:cs="Calibri Light"/>
          <w:color w:val="000000"/>
          <w:sz w:val="20"/>
          <w:szCs w:val="20"/>
        </w:rPr>
        <w:t xml:space="preserve">W celu uzyskania szczegółowych informacji na ten temat prosimy o zapoznanie się z polityką prywatności </w:t>
      </w:r>
      <w:r w:rsidR="00D07F35">
        <w:rPr>
          <w:rFonts w:ascii="Calibri Light" w:hAnsi="Calibri Light" w:cs="Calibri Light"/>
          <w:color w:val="000000"/>
          <w:sz w:val="20"/>
          <w:szCs w:val="20"/>
        </w:rPr>
        <w:t>Google,</w:t>
      </w:r>
      <w:r w:rsidR="00D07F35" w:rsidRPr="00D07F35">
        <w:rPr>
          <w:rFonts w:ascii="Calibri Light" w:hAnsi="Calibri Light" w:cs="Calibri Light"/>
          <w:color w:val="000000"/>
          <w:sz w:val="20"/>
          <w:szCs w:val="20"/>
        </w:rPr>
        <w:t xml:space="preserve"> na który dokonujecie Państwo przejścia, klikając w określony link/wtyczkę.</w:t>
      </w:r>
    </w:p>
    <w:p w14:paraId="5ABD0FEF" w14:textId="77777777" w:rsidR="004D57DB" w:rsidRPr="0008521A" w:rsidRDefault="004D57DB" w:rsidP="00583ADD">
      <w:pPr>
        <w:pStyle w:val="Nagwek2"/>
        <w:rPr>
          <w:rFonts w:cs="Calibri Light"/>
          <w:color w:val="FF0000"/>
          <w:sz w:val="20"/>
          <w:szCs w:val="20"/>
        </w:rPr>
      </w:pPr>
    </w:p>
    <w:p w14:paraId="380F9A61" w14:textId="0BC0992B" w:rsidR="004D57DB" w:rsidRPr="00A94E0A" w:rsidRDefault="008978F0" w:rsidP="00A94E0A">
      <w:pPr>
        <w:pStyle w:val="Nagwek1"/>
        <w:pBdr>
          <w:bottom w:val="single" w:sz="6" w:space="1" w:color="FF0000"/>
        </w:pBdr>
        <w:rPr>
          <w:rFonts w:asciiTheme="minorHAnsi" w:hAnsiTheme="minorHAnsi" w:cstheme="minorHAnsi"/>
          <w:color w:val="0070C0"/>
        </w:rPr>
      </w:pPr>
      <w:bookmarkStart w:id="13" w:name="_Toc192228167"/>
      <w:r w:rsidRPr="008A2827">
        <w:rPr>
          <w:rFonts w:asciiTheme="minorHAnsi" w:hAnsiTheme="minorHAnsi" w:cstheme="minorHAnsi"/>
          <w:color w:val="0070C0"/>
        </w:rPr>
        <w:t xml:space="preserve">Pliki </w:t>
      </w:r>
      <w:proofErr w:type="spellStart"/>
      <w:r w:rsidRPr="008A2827">
        <w:rPr>
          <w:rFonts w:asciiTheme="minorHAnsi" w:hAnsiTheme="minorHAnsi" w:cstheme="minorHAnsi"/>
          <w:color w:val="0070C0"/>
        </w:rPr>
        <w:t>Cookies</w:t>
      </w:r>
      <w:bookmarkEnd w:id="13"/>
      <w:proofErr w:type="spellEnd"/>
    </w:p>
    <w:p w14:paraId="49A25261" w14:textId="386F74C0" w:rsidR="004D57DB" w:rsidRPr="0008521A" w:rsidRDefault="008978F0" w:rsidP="004C1BA8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Na stronie internetowej</w:t>
      </w:r>
      <w:r w:rsidR="0046021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hyperlink r:id="rId11" w:history="1">
        <w:r w:rsidR="00460219" w:rsidRPr="00FD2276">
          <w:rPr>
            <w:rStyle w:val="Hipercze"/>
            <w:rFonts w:ascii="Calibri Light" w:hAnsi="Calibri Light" w:cs="Calibri Light"/>
            <w:sz w:val="20"/>
            <w:szCs w:val="20"/>
          </w:rPr>
          <w:t>https://gops.chocen.pl/</w:t>
        </w:r>
      </w:hyperlink>
      <w:r w:rsidR="0046021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C1BA8" w:rsidRPr="0008521A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dministrator używa p</w:t>
      </w:r>
      <w:r w:rsidR="009A0AF6">
        <w:rPr>
          <w:rFonts w:ascii="Calibri Light" w:hAnsi="Calibri Light" w:cs="Calibri Light"/>
          <w:color w:val="000000"/>
          <w:sz w:val="20"/>
          <w:szCs w:val="20"/>
        </w:rPr>
        <w:t>l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, które pozwalają dostosować treść w serwisie do potrzeb Użytkownika, usprawnić działanie strony internetowej oraz analizować ruch na stronie. Pliki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(tzw. „ciasteczka”) stanowią dane informatyczne, są to pliki tekstowe, które przechowywane są w urządzeniu końcowym Użytkownika i przeznaczone są do korzystania ze stron internetowych.</w:t>
      </w:r>
      <w:r w:rsidR="0046021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Pliki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zawierają m.in. takie</w:t>
      </w:r>
      <w:r w:rsidR="0046021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dane</w:t>
      </w:r>
      <w:r w:rsidR="0046021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jak: nazwa strony internetowej, z której pochodzą, czas przechowywania ich na urządzeniu końcowym Użytkownika oraz unikalny numer, który został wygenerowany w celu identyfikacji przeglądarki internetowej, z której korzysta Użytkownik, by połączyć się ze stroną internetową. W plikach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często przechowuje się informacje, które są niezbędne do prawidłowego działania strony internetowej. Pliki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mogą przechowywać również unikalny numer identyfikujący urządzenie końcowe Użytkownika. </w:t>
      </w:r>
    </w:p>
    <w:p w14:paraId="733F3697" w14:textId="67E16A6F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Pliki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stosowane na stron</w:t>
      </w:r>
      <w:r w:rsidR="00583ADD" w:rsidRPr="0008521A">
        <w:rPr>
          <w:rFonts w:ascii="Calibri Light" w:hAnsi="Calibri Light" w:cs="Calibri Light"/>
          <w:color w:val="000000"/>
          <w:sz w:val="20"/>
          <w:szCs w:val="20"/>
        </w:rPr>
        <w:t>ach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C1BA8" w:rsidRPr="0008521A">
        <w:rPr>
          <w:rFonts w:ascii="Calibri Light" w:hAnsi="Calibri Light" w:cs="Calibri Light"/>
          <w:color w:val="000000"/>
          <w:sz w:val="20"/>
          <w:szCs w:val="20"/>
        </w:rPr>
        <w:t xml:space="preserve">mogą być używane 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w następujących celach: </w:t>
      </w:r>
    </w:p>
    <w:p w14:paraId="5B1E3983" w14:textId="77777777" w:rsidR="004D57DB" w:rsidRPr="0008521A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lastRenderedPageBreak/>
        <w:t xml:space="preserve">zapewnienia prawidłowego działania wybranych funkcji strony internetowej, </w:t>
      </w:r>
    </w:p>
    <w:p w14:paraId="31913DC4" w14:textId="77777777" w:rsidR="004D57DB" w:rsidRPr="0008521A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obsługi sesji użytkownika,</w:t>
      </w:r>
    </w:p>
    <w:p w14:paraId="2BFB669D" w14:textId="77777777" w:rsidR="004D57DB" w:rsidRPr="0008521A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zapewnienia równomiernego obciążenia serwerów,</w:t>
      </w:r>
    </w:p>
    <w:p w14:paraId="669C69C7" w14:textId="77777777" w:rsidR="004D57DB" w:rsidRPr="0008521A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zbierania anonimowych statystyk, dzięki którym Administrator może lepiej poznać oczekiwania użytkowników i rozwijać stronę internetową tak, by była jeszcze bardziej przyjazna,</w:t>
      </w:r>
    </w:p>
    <w:p w14:paraId="1992E1D8" w14:textId="77777777" w:rsidR="004D57DB" w:rsidRPr="0008521A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optymalizacji strony (tj. dostosowania jej wyglądu do najpopularniejszych urządzeń),</w:t>
      </w:r>
    </w:p>
    <w:p w14:paraId="32EEDA2F" w14:textId="64493F3E" w:rsidR="004D57DB" w:rsidRPr="0008521A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>reklamowy</w:t>
      </w:r>
      <w:r w:rsidR="008B71ED">
        <w:rPr>
          <w:rFonts w:ascii="Calibri Light" w:hAnsi="Calibri Light" w:cs="Calibri Light"/>
          <w:color w:val="000000"/>
          <w:sz w:val="20"/>
          <w:szCs w:val="20"/>
        </w:rPr>
        <w:t>ch</w:t>
      </w:r>
      <w:r w:rsidRPr="0008521A">
        <w:rPr>
          <w:rFonts w:ascii="Calibri Light" w:hAnsi="Calibri Light" w:cs="Calibri Light"/>
          <w:color w:val="000000"/>
          <w:sz w:val="20"/>
          <w:szCs w:val="20"/>
        </w:rPr>
        <w:t>,</w:t>
      </w:r>
    </w:p>
    <w:p w14:paraId="10351831" w14:textId="77777777" w:rsidR="004D57DB" w:rsidRDefault="008978F0" w:rsidP="00EC2DCA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zapobieżeniu wielokrotnej prezentacji temu samemu użytkownikowi komunikatu informującego o wykorzystywaniu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przez stronę.</w:t>
      </w:r>
    </w:p>
    <w:p w14:paraId="4BB64B3C" w14:textId="77777777" w:rsidR="00EC2DCA" w:rsidRPr="0008521A" w:rsidRDefault="00EC2DCA" w:rsidP="00EC2DCA">
      <w:pPr>
        <w:pStyle w:val="Akapitzlist"/>
        <w:spacing w:after="0"/>
        <w:ind w:left="1434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5FEDBE7B" w14:textId="77777777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Jeżeli Użytkownik nie wyraża zgody na korzystanie przez Administratora z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albo chce ograniczyć zakres korzystania z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, może zrezygnować z korzystania ze strony internetowej, zmienić ustawienia swojej przeglądarki internetowej lub skorzystać z narzędzia do zmiany ustawień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na stronie. </w:t>
      </w:r>
    </w:p>
    <w:p w14:paraId="3EB154BE" w14:textId="77777777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Użytkownik może  w każdym czasie dokonać zmiany ustawień przeglądarki internetowej w zakresie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, w szczególności zablokować automatyczną obsługę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(w całości lub w części).</w:t>
      </w:r>
    </w:p>
    <w:p w14:paraId="340CD19E" w14:textId="3FC26461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Administrator informuje, że ograniczenie lub wyłączenie stosowanych plików </w:t>
      </w:r>
      <w:proofErr w:type="spellStart"/>
      <w:r w:rsidRPr="0008521A">
        <w:rPr>
          <w:rFonts w:ascii="Calibri Light" w:hAnsi="Calibri Light" w:cs="Calibri Light"/>
          <w:color w:val="000000"/>
          <w:sz w:val="20"/>
          <w:szCs w:val="20"/>
        </w:rPr>
        <w:t>cookies</w:t>
      </w:r>
      <w:proofErr w:type="spellEnd"/>
      <w:r w:rsidRPr="0008521A">
        <w:rPr>
          <w:rFonts w:ascii="Calibri Light" w:hAnsi="Calibri Light" w:cs="Calibri Light"/>
          <w:color w:val="000000"/>
          <w:sz w:val="20"/>
          <w:szCs w:val="20"/>
        </w:rPr>
        <w:t xml:space="preserve"> może wpłynąć na niektóre funkcjonalności strony internetowej</w:t>
      </w:r>
      <w:r w:rsidR="00583ADD" w:rsidRPr="0008521A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6AD27702" w14:textId="77777777" w:rsidR="004D57DB" w:rsidRPr="0008521A" w:rsidRDefault="008978F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Szczegółowe informacje na temat zmiany ustawień dotyczących plików </w:t>
      </w:r>
      <w:proofErr w:type="spellStart"/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Cookies</w:t>
      </w:r>
      <w:proofErr w:type="spellEnd"/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oraz ich samodzielnego usuwania w najpopularniejszych przeglądarkach internetowych dostępne są w dziale pomocy przeglądarki internetowej oraz na poniższych stronach (wystarczy kliknąć w dany link):</w:t>
      </w:r>
    </w:p>
    <w:p w14:paraId="272C750C" w14:textId="77777777" w:rsidR="004D57DB" w:rsidRPr="0008521A" w:rsidRDefault="008978F0">
      <w:pPr>
        <w:spacing w:after="0"/>
        <w:ind w:left="850"/>
        <w:rPr>
          <w:rFonts w:ascii="Calibri Light" w:hAnsi="Calibri Light" w:cs="Calibri Light"/>
        </w:rPr>
      </w:pPr>
      <w:hyperlink r:id="rId12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w przeglądarce Chrome</w:t>
        </w:r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hyperlink r:id="rId13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 xml:space="preserve">w przeglądarce </w:t>
        </w:r>
        <w:proofErr w:type="spellStart"/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Firefox</w:t>
        </w:r>
        <w:proofErr w:type="spellEnd"/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hyperlink r:id="rId14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w przeglądarce Internet Explorer</w:t>
        </w:r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hyperlink r:id="rId15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w przeglądarce Opera</w:t>
        </w:r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hyperlink r:id="rId16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w przeglądarce Safari</w:t>
        </w:r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hyperlink r:id="rId17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w przeglądarce Microsoft Edge</w:t>
        </w:r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</w:p>
    <w:p w14:paraId="0E10EF15" w14:textId="46347CDC" w:rsidR="00EC2DCA" w:rsidRPr="00EC2DCA" w:rsidRDefault="008978F0" w:rsidP="00EC2DCA">
      <w:pPr>
        <w:pStyle w:val="Akapitzlist"/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Informujemy, że każdy Użytkownik ma możliwość w każdej chwili usunąć swoje dane z naszej bazy </w:t>
      </w:r>
      <w:r w:rsidR="00CD15C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Analytics Korzystając z wtyczki: </w:t>
      </w:r>
      <w:hyperlink r:id="rId18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https://tools.google.com/dlpage/gaoptout</w:t>
        </w:r>
      </w:hyperlink>
      <w:r w:rsidR="00CD15C4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. </w:t>
      </w:r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Każdy Użytkownik ma możliwość w każdej chwili zmienić ustawienia na Swoim koncie Google, by ograniczyć emisję reklam, które są mu wyświetlane </w:t>
      </w:r>
      <w:hyperlink r:id="rId19" w:history="1">
        <w:r w:rsidRPr="0008521A">
          <w:rPr>
            <w:rStyle w:val="Hipercze"/>
            <w:rFonts w:ascii="Calibri Light" w:eastAsia="Times New Roman" w:hAnsi="Calibri Light" w:cs="Calibri Light"/>
            <w:color w:val="000000"/>
            <w:sz w:val="20"/>
            <w:szCs w:val="20"/>
            <w:lang w:eastAsia="pl-PL"/>
          </w:rPr>
          <w:t>https://myaccount.google.com/privacy#ads</w:t>
        </w:r>
      </w:hyperlink>
      <w:r w:rsidRPr="0008521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w sekcji Ustawienia reklam.</w:t>
      </w:r>
    </w:p>
    <w:p w14:paraId="5E215BF0" w14:textId="77777777" w:rsidR="00EC2DCA" w:rsidRPr="00EC2DCA" w:rsidRDefault="00EC2DCA" w:rsidP="00EC2DCA">
      <w:pPr>
        <w:pStyle w:val="Akapitzlist"/>
        <w:spacing w:after="0"/>
        <w:jc w:val="both"/>
        <w:rPr>
          <w:rFonts w:ascii="Calibri Light" w:hAnsi="Calibri Light" w:cs="Calibri Light"/>
        </w:rPr>
      </w:pPr>
    </w:p>
    <w:p w14:paraId="2A9093C6" w14:textId="5A09A0B7" w:rsidR="00EC2DCA" w:rsidRPr="00EC2DCA" w:rsidRDefault="00EC2DCA" w:rsidP="00EC2DCA">
      <w:pPr>
        <w:pStyle w:val="Akapitzlist"/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Zarządzając ustawieniami strony, Użytkownik może zdecydować się na włączenie powiadomień odnośnie jej działania.</w:t>
      </w:r>
    </w:p>
    <w:p w14:paraId="2AC31EB7" w14:textId="77777777" w:rsidR="00A7484A" w:rsidRPr="00A7484A" w:rsidRDefault="00A7484A" w:rsidP="00A7484A">
      <w:pPr>
        <w:pStyle w:val="Akapitzlist"/>
        <w:spacing w:after="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44E98BEA" w14:textId="76C0C7CE" w:rsidR="004D57DB" w:rsidRPr="00A94E0A" w:rsidRDefault="00BE5502" w:rsidP="00A94E0A">
      <w:pPr>
        <w:pStyle w:val="Nagwek1"/>
        <w:pBdr>
          <w:bottom w:val="single" w:sz="6" w:space="1" w:color="FF0000"/>
        </w:pBdr>
        <w:rPr>
          <w:rFonts w:asciiTheme="minorHAnsi" w:hAnsiTheme="minorHAnsi" w:cstheme="minorHAnsi"/>
          <w:color w:val="0070C0"/>
        </w:rPr>
      </w:pPr>
      <w:bookmarkStart w:id="14" w:name="_Toc192228168"/>
      <w:r w:rsidRPr="00A94E0A">
        <w:rPr>
          <w:rFonts w:asciiTheme="minorHAnsi" w:hAnsiTheme="minorHAnsi" w:cstheme="minorHAnsi"/>
          <w:color w:val="0070C0"/>
        </w:rPr>
        <w:t>Postanowienia końcowe</w:t>
      </w:r>
      <w:bookmarkEnd w:id="14"/>
      <w:r w:rsidRPr="00A94E0A">
        <w:rPr>
          <w:rFonts w:asciiTheme="minorHAnsi" w:hAnsiTheme="minorHAnsi" w:cstheme="minorHAnsi"/>
          <w:color w:val="0070C0"/>
        </w:rPr>
        <w:t xml:space="preserve"> </w:t>
      </w:r>
    </w:p>
    <w:p w14:paraId="4EA97B01" w14:textId="36AF3014" w:rsidR="004D57DB" w:rsidRDefault="00722A14" w:rsidP="00105532">
      <w:pPr>
        <w:pStyle w:val="Akapitzlist"/>
        <w:numPr>
          <w:ilvl w:val="0"/>
          <w:numId w:val="1"/>
        </w:numPr>
        <w:spacing w:before="100" w:after="100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</w:pPr>
      <w:r w:rsidRPr="00C2239D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Gminny Ośrodek Pomocy Społecznej w </w:t>
      </w:r>
      <w:r w:rsidR="00A94E0A" w:rsidRPr="00C2239D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Choceniu</w:t>
      </w:r>
      <w:r w:rsidR="00A94E0A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  <w:r w:rsidR="008978F0" w:rsidRPr="0008521A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jako Administrator Państwa danych osobowych dokłada wszelkich starań, aby stosowane środki fizyczne, techniczne i organizacyjne  zapewniały ochronę danych osobowych przed ich przypadkowym, czy umyślnym</w:t>
      </w:r>
      <w:r w:rsidR="00A94E0A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 </w:t>
      </w:r>
      <w:r w:rsidR="008978F0" w:rsidRPr="0008521A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 xml:space="preserve">zniszczeniem, przypadkową utratą, zmianą, nieuprawnionym ujawnieniem, wykorzystaniem, czy dostępem zgodnie ze wszystkimi obowiązującymi przepisami, w tym szczególnie </w:t>
      </w:r>
      <w:r w:rsidR="00A94E0A">
        <w:rPr>
          <w:rFonts w:ascii="Calibri Light" w:eastAsia="Times New Roman" w:hAnsi="Calibri Light" w:cs="Calibri Light"/>
          <w:color w:val="000000"/>
          <w:sz w:val="20"/>
          <w:szCs w:val="20"/>
          <w:lang w:val="cs-CZ" w:eastAsia="pl-PL"/>
        </w:rPr>
        <w:t>z Ogólnym Rozporządzeniem o Ochronie Danych - RODO.</w:t>
      </w:r>
    </w:p>
    <w:p w14:paraId="63D3C2EA" w14:textId="77777777" w:rsidR="00722A14" w:rsidRDefault="00722A14" w:rsidP="00EC2DCA">
      <w:pPr>
        <w:spacing w:before="100" w:after="100"/>
        <w:rPr>
          <w:rFonts w:ascii="Calibri Light" w:eastAsia="Times New Roman" w:hAnsi="Calibri Light" w:cs="Calibri Light"/>
          <w:i/>
          <w:iCs/>
          <w:color w:val="000000"/>
          <w:lang w:val="cs-CZ" w:eastAsia="pl-PL"/>
        </w:rPr>
      </w:pPr>
    </w:p>
    <w:p w14:paraId="1B64F56E" w14:textId="2BDAB123" w:rsidR="00722A14" w:rsidRPr="00A2582E" w:rsidRDefault="00722A14" w:rsidP="00A2582E">
      <w:pPr>
        <w:spacing w:before="100" w:after="100"/>
        <w:jc w:val="center"/>
        <w:rPr>
          <w:rFonts w:ascii="Calibri Light" w:eastAsia="Times New Roman" w:hAnsi="Calibri Light" w:cs="Calibri Light"/>
          <w:i/>
          <w:iCs/>
          <w:color w:val="000000"/>
          <w:lang w:val="cs-CZ" w:eastAsia="pl-PL"/>
        </w:rPr>
      </w:pPr>
      <w:r w:rsidRPr="00722A14">
        <w:rPr>
          <w:rFonts w:ascii="Calibri Light" w:eastAsia="Times New Roman" w:hAnsi="Calibri Light" w:cs="Calibri Light"/>
          <w:i/>
          <w:iCs/>
          <w:color w:val="000000"/>
          <w:lang w:val="cs-CZ" w:eastAsia="pl-PL"/>
        </w:rPr>
        <w:t>Dziękuj</w:t>
      </w:r>
      <w:r>
        <w:rPr>
          <w:rFonts w:ascii="Calibri Light" w:eastAsia="Times New Roman" w:hAnsi="Calibri Light" w:cs="Calibri Light"/>
          <w:i/>
          <w:iCs/>
          <w:color w:val="000000"/>
          <w:lang w:val="cs-CZ" w:eastAsia="pl-PL"/>
        </w:rPr>
        <w:t>emy</w:t>
      </w:r>
      <w:r w:rsidRPr="00722A14">
        <w:rPr>
          <w:rFonts w:ascii="Calibri Light" w:eastAsia="Times New Roman" w:hAnsi="Calibri Light" w:cs="Calibri Light"/>
          <w:i/>
          <w:iCs/>
          <w:color w:val="000000"/>
          <w:lang w:val="cs-CZ" w:eastAsia="pl-PL"/>
        </w:rPr>
        <w:t xml:space="preserve"> Państwu za wizytę na naszej stronie internetowej!</w:t>
      </w:r>
    </w:p>
    <w:p w14:paraId="06E19638" w14:textId="5CBE2B16" w:rsidR="004D57DB" w:rsidRPr="0008521A" w:rsidRDefault="004D57DB" w:rsidP="00F6419D">
      <w:pPr>
        <w:spacing w:before="100" w:after="100"/>
        <w:jc w:val="both"/>
        <w:rPr>
          <w:rFonts w:ascii="Calibri Light" w:hAnsi="Calibri Light" w:cs="Calibri Light"/>
        </w:rPr>
      </w:pPr>
    </w:p>
    <w:sectPr w:rsidR="004D57DB" w:rsidRPr="0008521A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3458" w14:textId="77777777" w:rsidR="00AD1948" w:rsidRDefault="00AD1948">
      <w:pPr>
        <w:spacing w:after="0"/>
      </w:pPr>
      <w:r>
        <w:separator/>
      </w:r>
    </w:p>
  </w:endnote>
  <w:endnote w:type="continuationSeparator" w:id="0">
    <w:p w14:paraId="791FF0D9" w14:textId="77777777" w:rsidR="00AD1948" w:rsidRDefault="00AD1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604491"/>
      <w:docPartObj>
        <w:docPartGallery w:val="Page Numbers (Bottom of Page)"/>
        <w:docPartUnique/>
      </w:docPartObj>
    </w:sdtPr>
    <w:sdtContent>
      <w:p w14:paraId="018066CE" w14:textId="02E5C434" w:rsidR="00311262" w:rsidRDefault="00311262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19E59912" w14:textId="77777777" w:rsidR="00B91DE0" w:rsidRDefault="00B91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B57C" w14:textId="77777777" w:rsidR="00AD1948" w:rsidRDefault="00AD194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7A8589" w14:textId="77777777" w:rsidR="00AD1948" w:rsidRDefault="00AD1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292D" w14:textId="533967A7" w:rsidR="00A7388A" w:rsidRDefault="00311262" w:rsidP="008734B0">
    <w:pPr>
      <w:pStyle w:val="Nagwek"/>
      <w:tabs>
        <w:tab w:val="clear" w:pos="4536"/>
      </w:tabs>
      <w:rPr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4A455D" wp14:editId="1BD8987B">
          <wp:simplePos x="0" y="0"/>
          <wp:positionH relativeFrom="column">
            <wp:posOffset>-823595</wp:posOffset>
          </wp:positionH>
          <wp:positionV relativeFrom="page">
            <wp:align>top</wp:align>
          </wp:positionV>
          <wp:extent cx="1390650" cy="718185"/>
          <wp:effectExtent l="0" t="0" r="0" b="0"/>
          <wp:wrapTight wrapText="bothSides">
            <wp:wrapPolygon edited="0">
              <wp:start x="0" y="1146"/>
              <wp:lineTo x="0" y="20053"/>
              <wp:lineTo x="21304" y="20053"/>
              <wp:lineTo x="21304" y="1146"/>
              <wp:lineTo x="0" y="1146"/>
            </wp:wrapPolygon>
          </wp:wrapTight>
          <wp:docPr id="1" name="Obraz 1" descr="Portal informacyjny GOPS Choceń - GOPS Choce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 informacyjny GOPS Choceń - GOPS Choce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CD262" w14:textId="2A0A57E0" w:rsidR="00A7388A" w:rsidRDefault="008978F0" w:rsidP="00311262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Polityka prywatności</w:t>
    </w:r>
    <w:bookmarkStart w:id="15" w:name="_Hlk117674792"/>
  </w:p>
  <w:bookmarkEnd w:id="15"/>
  <w:p w14:paraId="4EE1C45B" w14:textId="0F67D684" w:rsidR="00B91DE0" w:rsidRDefault="00311262" w:rsidP="00A7388A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>HYPERLINK "</w:instrText>
    </w:r>
    <w:r w:rsidRPr="00311262">
      <w:rPr>
        <w:i/>
        <w:iCs/>
        <w:sz w:val="18"/>
        <w:szCs w:val="18"/>
      </w:rPr>
      <w:instrText>https://gops.chocen.pl/</w:instrText>
    </w:r>
    <w:r>
      <w:rPr>
        <w:i/>
        <w:iCs/>
        <w:sz w:val="18"/>
        <w:szCs w:val="18"/>
      </w:rPr>
      <w:instrText>"</w:instrText>
    </w:r>
    <w:r>
      <w:rPr>
        <w:i/>
        <w:iCs/>
        <w:sz w:val="18"/>
        <w:szCs w:val="18"/>
      </w:rPr>
    </w:r>
    <w:r>
      <w:rPr>
        <w:i/>
        <w:iCs/>
        <w:sz w:val="18"/>
        <w:szCs w:val="18"/>
      </w:rPr>
      <w:fldChar w:fldCharType="separate"/>
    </w:r>
    <w:r w:rsidRPr="006E6358">
      <w:rPr>
        <w:rStyle w:val="Hipercze"/>
        <w:i/>
        <w:iCs/>
        <w:sz w:val="18"/>
        <w:szCs w:val="18"/>
      </w:rPr>
      <w:t>https://gops.chocen.pl/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</w:p>
  <w:p w14:paraId="598371A4" w14:textId="77777777" w:rsidR="006F53D8" w:rsidRDefault="006F53D8" w:rsidP="00A7388A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F6E"/>
    <w:multiLevelType w:val="multilevel"/>
    <w:tmpl w:val="80408F48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877515"/>
    <w:multiLevelType w:val="multilevel"/>
    <w:tmpl w:val="1116E1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1290304"/>
    <w:multiLevelType w:val="multilevel"/>
    <w:tmpl w:val="A03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F3BAF"/>
    <w:multiLevelType w:val="multilevel"/>
    <w:tmpl w:val="AFD8844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704293"/>
    <w:multiLevelType w:val="hybridMultilevel"/>
    <w:tmpl w:val="569E5A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029BF"/>
    <w:multiLevelType w:val="multilevel"/>
    <w:tmpl w:val="97703B74"/>
    <w:lvl w:ilvl="0">
      <w:numFmt w:val="bullet"/>
      <w:lvlText w:val=""/>
      <w:lvlJc w:val="left"/>
      <w:pPr>
        <w:ind w:left="14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8" w:hanging="360"/>
      </w:pPr>
      <w:rPr>
        <w:rFonts w:ascii="Wingdings" w:hAnsi="Wingdings"/>
      </w:rPr>
    </w:lvl>
  </w:abstractNum>
  <w:abstractNum w:abstractNumId="6" w15:restartNumberingAfterBreak="0">
    <w:nsid w:val="39FF334B"/>
    <w:multiLevelType w:val="multilevel"/>
    <w:tmpl w:val="15DE26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7A18E3"/>
    <w:multiLevelType w:val="multilevel"/>
    <w:tmpl w:val="CE5C565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B147307"/>
    <w:multiLevelType w:val="multilevel"/>
    <w:tmpl w:val="57327E9A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0635B"/>
    <w:multiLevelType w:val="hybridMultilevel"/>
    <w:tmpl w:val="B680E4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5D8"/>
    <w:multiLevelType w:val="multilevel"/>
    <w:tmpl w:val="5DFC23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9B51E6"/>
    <w:multiLevelType w:val="multilevel"/>
    <w:tmpl w:val="5EF2CB8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D687D45"/>
    <w:multiLevelType w:val="multilevel"/>
    <w:tmpl w:val="396C4D70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92A2C"/>
    <w:multiLevelType w:val="hybridMultilevel"/>
    <w:tmpl w:val="E8F6ACFA"/>
    <w:lvl w:ilvl="0" w:tplc="816A25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82044">
    <w:abstractNumId w:val="12"/>
  </w:num>
  <w:num w:numId="2" w16cid:durableId="403722706">
    <w:abstractNumId w:val="5"/>
  </w:num>
  <w:num w:numId="3" w16cid:durableId="491219067">
    <w:abstractNumId w:val="8"/>
  </w:num>
  <w:num w:numId="4" w16cid:durableId="355429250">
    <w:abstractNumId w:val="0"/>
  </w:num>
  <w:num w:numId="5" w16cid:durableId="1129319757">
    <w:abstractNumId w:val="6"/>
  </w:num>
  <w:num w:numId="6" w16cid:durableId="1811244383">
    <w:abstractNumId w:val="3"/>
  </w:num>
  <w:num w:numId="7" w16cid:durableId="252859656">
    <w:abstractNumId w:val="10"/>
  </w:num>
  <w:num w:numId="8" w16cid:durableId="419059153">
    <w:abstractNumId w:val="1"/>
  </w:num>
  <w:num w:numId="9" w16cid:durableId="1232345251">
    <w:abstractNumId w:val="11"/>
  </w:num>
  <w:num w:numId="10" w16cid:durableId="1576354384">
    <w:abstractNumId w:val="7"/>
  </w:num>
  <w:num w:numId="11" w16cid:durableId="353773970">
    <w:abstractNumId w:val="13"/>
  </w:num>
  <w:num w:numId="12" w16cid:durableId="5678270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3208743">
    <w:abstractNumId w:val="4"/>
  </w:num>
  <w:num w:numId="14" w16cid:durableId="192067550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9892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DB"/>
    <w:rsid w:val="0008521A"/>
    <w:rsid w:val="000A0854"/>
    <w:rsid w:val="000B28F3"/>
    <w:rsid w:val="000B63D1"/>
    <w:rsid w:val="000D4060"/>
    <w:rsid w:val="000F7798"/>
    <w:rsid w:val="00105532"/>
    <w:rsid w:val="00111203"/>
    <w:rsid w:val="00123151"/>
    <w:rsid w:val="00125A9E"/>
    <w:rsid w:val="00165D61"/>
    <w:rsid w:val="00186459"/>
    <w:rsid w:val="001A23FA"/>
    <w:rsid w:val="001A5E34"/>
    <w:rsid w:val="001D2FA1"/>
    <w:rsid w:val="001F0311"/>
    <w:rsid w:val="001F131B"/>
    <w:rsid w:val="001F7F33"/>
    <w:rsid w:val="00237AB9"/>
    <w:rsid w:val="00297585"/>
    <w:rsid w:val="002A7EF3"/>
    <w:rsid w:val="002C5542"/>
    <w:rsid w:val="002E0CA3"/>
    <w:rsid w:val="002F4DFE"/>
    <w:rsid w:val="00311262"/>
    <w:rsid w:val="0033712D"/>
    <w:rsid w:val="003453B6"/>
    <w:rsid w:val="003635D4"/>
    <w:rsid w:val="00385E22"/>
    <w:rsid w:val="00393110"/>
    <w:rsid w:val="003A4F3C"/>
    <w:rsid w:val="003C53D6"/>
    <w:rsid w:val="003C5D5B"/>
    <w:rsid w:val="0040190D"/>
    <w:rsid w:val="00405E5E"/>
    <w:rsid w:val="00427306"/>
    <w:rsid w:val="004458EA"/>
    <w:rsid w:val="00460219"/>
    <w:rsid w:val="0049157B"/>
    <w:rsid w:val="004A7585"/>
    <w:rsid w:val="004C1BA8"/>
    <w:rsid w:val="004C61DA"/>
    <w:rsid w:val="004C66CB"/>
    <w:rsid w:val="004D57DB"/>
    <w:rsid w:val="004E5270"/>
    <w:rsid w:val="004E594D"/>
    <w:rsid w:val="00535CB6"/>
    <w:rsid w:val="00536F76"/>
    <w:rsid w:val="005407E0"/>
    <w:rsid w:val="00541B22"/>
    <w:rsid w:val="00542B9D"/>
    <w:rsid w:val="005474EB"/>
    <w:rsid w:val="005804EB"/>
    <w:rsid w:val="00583ADD"/>
    <w:rsid w:val="00594DDF"/>
    <w:rsid w:val="005B16DD"/>
    <w:rsid w:val="005B6451"/>
    <w:rsid w:val="0063595E"/>
    <w:rsid w:val="006628BD"/>
    <w:rsid w:val="00673DD0"/>
    <w:rsid w:val="006B170F"/>
    <w:rsid w:val="006B71C5"/>
    <w:rsid w:val="006C644B"/>
    <w:rsid w:val="006E7564"/>
    <w:rsid w:val="006F3E83"/>
    <w:rsid w:val="006F53D8"/>
    <w:rsid w:val="006F5DDD"/>
    <w:rsid w:val="00700E50"/>
    <w:rsid w:val="00722A14"/>
    <w:rsid w:val="00734BB1"/>
    <w:rsid w:val="007741D1"/>
    <w:rsid w:val="00786670"/>
    <w:rsid w:val="007B632C"/>
    <w:rsid w:val="007E0E67"/>
    <w:rsid w:val="007E12B0"/>
    <w:rsid w:val="007F273A"/>
    <w:rsid w:val="00815567"/>
    <w:rsid w:val="00822E15"/>
    <w:rsid w:val="00827C00"/>
    <w:rsid w:val="008571DF"/>
    <w:rsid w:val="0087238E"/>
    <w:rsid w:val="008734B0"/>
    <w:rsid w:val="008978F0"/>
    <w:rsid w:val="008A2827"/>
    <w:rsid w:val="008B71ED"/>
    <w:rsid w:val="008E7BB2"/>
    <w:rsid w:val="008F189D"/>
    <w:rsid w:val="008F2A44"/>
    <w:rsid w:val="00942020"/>
    <w:rsid w:val="00946DB9"/>
    <w:rsid w:val="00947724"/>
    <w:rsid w:val="009575AF"/>
    <w:rsid w:val="009771A7"/>
    <w:rsid w:val="00997262"/>
    <w:rsid w:val="009A0AF6"/>
    <w:rsid w:val="009B2660"/>
    <w:rsid w:val="009B5085"/>
    <w:rsid w:val="009B69C3"/>
    <w:rsid w:val="009E25A7"/>
    <w:rsid w:val="009F16AC"/>
    <w:rsid w:val="00A2582E"/>
    <w:rsid w:val="00A26B5C"/>
    <w:rsid w:val="00A64318"/>
    <w:rsid w:val="00A64CBC"/>
    <w:rsid w:val="00A7388A"/>
    <w:rsid w:val="00A7484A"/>
    <w:rsid w:val="00A938F5"/>
    <w:rsid w:val="00A94E0A"/>
    <w:rsid w:val="00AC34FF"/>
    <w:rsid w:val="00AC56E5"/>
    <w:rsid w:val="00AD1948"/>
    <w:rsid w:val="00AF5AC4"/>
    <w:rsid w:val="00AF77CA"/>
    <w:rsid w:val="00B048EF"/>
    <w:rsid w:val="00B06222"/>
    <w:rsid w:val="00B11470"/>
    <w:rsid w:val="00B17146"/>
    <w:rsid w:val="00B477C5"/>
    <w:rsid w:val="00B7342F"/>
    <w:rsid w:val="00B852C4"/>
    <w:rsid w:val="00B91DE0"/>
    <w:rsid w:val="00BB18DC"/>
    <w:rsid w:val="00BD6476"/>
    <w:rsid w:val="00BD7547"/>
    <w:rsid w:val="00BE5502"/>
    <w:rsid w:val="00C07777"/>
    <w:rsid w:val="00C124C3"/>
    <w:rsid w:val="00C2239D"/>
    <w:rsid w:val="00C55AFB"/>
    <w:rsid w:val="00C65768"/>
    <w:rsid w:val="00C80D87"/>
    <w:rsid w:val="00C80E70"/>
    <w:rsid w:val="00C8171A"/>
    <w:rsid w:val="00C82CF4"/>
    <w:rsid w:val="00C85A41"/>
    <w:rsid w:val="00CD15C4"/>
    <w:rsid w:val="00CD7044"/>
    <w:rsid w:val="00D0779E"/>
    <w:rsid w:val="00D07F35"/>
    <w:rsid w:val="00D30A2A"/>
    <w:rsid w:val="00D312DC"/>
    <w:rsid w:val="00D3152D"/>
    <w:rsid w:val="00D54189"/>
    <w:rsid w:val="00D61443"/>
    <w:rsid w:val="00D70EB0"/>
    <w:rsid w:val="00D922FF"/>
    <w:rsid w:val="00D92AC2"/>
    <w:rsid w:val="00D949EA"/>
    <w:rsid w:val="00DA461D"/>
    <w:rsid w:val="00DA687F"/>
    <w:rsid w:val="00DD5F7C"/>
    <w:rsid w:val="00DE714E"/>
    <w:rsid w:val="00E06C33"/>
    <w:rsid w:val="00E075F8"/>
    <w:rsid w:val="00E169E6"/>
    <w:rsid w:val="00E275D0"/>
    <w:rsid w:val="00E438E5"/>
    <w:rsid w:val="00E46A1B"/>
    <w:rsid w:val="00E83C24"/>
    <w:rsid w:val="00EA20DA"/>
    <w:rsid w:val="00EA465F"/>
    <w:rsid w:val="00EB3C59"/>
    <w:rsid w:val="00EC2DCA"/>
    <w:rsid w:val="00EC41C4"/>
    <w:rsid w:val="00ED40FD"/>
    <w:rsid w:val="00EE4164"/>
    <w:rsid w:val="00EE59E4"/>
    <w:rsid w:val="00EF406B"/>
    <w:rsid w:val="00EF7427"/>
    <w:rsid w:val="00F52516"/>
    <w:rsid w:val="00F6419D"/>
    <w:rsid w:val="00F9141F"/>
    <w:rsid w:val="00F950F3"/>
    <w:rsid w:val="00F971A1"/>
    <w:rsid w:val="00FB4B2F"/>
    <w:rsid w:val="00FC220C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E75BE"/>
  <w15:docId w15:val="{24F8AC91-DC69-463A-BAFC-8773322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uiPriority w:val="99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pPr>
      <w:suppressAutoHyphens w:val="0"/>
      <w:textAlignment w:val="auto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27C00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pPr>
      <w:spacing w:after="100"/>
      <w:ind w:left="220"/>
    </w:p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UyteHipercze">
    <w:name w:val="FollowedHyperlink"/>
    <w:basedOn w:val="Domylnaczcionkaakapitu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golebiewska@chocen.pl" TargetMode="External"/><Relationship Id="rId13" Type="http://schemas.openxmlformats.org/officeDocument/2006/relationships/hyperlink" Target="http://support.mozilla.org/pl/kb/W&#322;&#261;czanie%20i%20wy&#322;&#261;czanie%20obs&#322;ugi%20ciasteczek" TargetMode="External"/><Relationship Id="rId18" Type="http://schemas.openxmlformats.org/officeDocument/2006/relationships/hyperlink" Target="https://tools.google.com/dlpage/gaoptou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support.google.com/chrome/bin/answer.py?hl=pl&amp;answer=95647" TargetMode="External"/><Relationship Id="rId17" Type="http://schemas.openxmlformats.org/officeDocument/2006/relationships/hyperlink" Target="http://windows.microsoft.com/pl-pl/windows-10/edge-privacy-fa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pport.apple.com/kb/PH504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ps.choce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lp.opera.com/Windows/12.10/pl/cooki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ps.chocen.pl/" TargetMode="External"/><Relationship Id="rId19" Type="http://schemas.openxmlformats.org/officeDocument/2006/relationships/hyperlink" Target="https://myaccount.google.com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kiodo.pl" TargetMode="External"/><Relationship Id="rId14" Type="http://schemas.openxmlformats.org/officeDocument/2006/relationships/hyperlink" Target="https://support.microsoft.com/pl-pl/help/17442/windows-internet-explorer-delete-manage-cooki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9F8C-46B0-47FD-8334-09734E73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2078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MANISZEWSKI MAREK</dc:creator>
  <dc:description/>
  <cp:lastModifiedBy>Szymon</cp:lastModifiedBy>
  <cp:revision>127</cp:revision>
  <cp:lastPrinted>2025-03-10T10:46:00Z</cp:lastPrinted>
  <dcterms:created xsi:type="dcterms:W3CDTF">2024-08-16T09:51:00Z</dcterms:created>
  <dcterms:modified xsi:type="dcterms:W3CDTF">2025-03-10T10:46:00Z</dcterms:modified>
</cp:coreProperties>
</file>